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7992" w14:textId="77777777" w:rsidR="00462084" w:rsidRDefault="0023777A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335F5F" wp14:editId="09D07DE8">
            <wp:simplePos x="0" y="0"/>
            <wp:positionH relativeFrom="page">
              <wp:posOffset>84</wp:posOffset>
            </wp:positionH>
            <wp:positionV relativeFrom="paragraph">
              <wp:posOffset>-991038</wp:posOffset>
            </wp:positionV>
            <wp:extent cx="7570738" cy="10796137"/>
            <wp:effectExtent l="0" t="0" r="0" b="5213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8251" t="14843" r="43663" b="10637"/>
                    <a:stretch>
                      <a:fillRect/>
                    </a:stretch>
                  </pic:blipFill>
                  <pic:spPr>
                    <a:xfrm>
                      <a:off x="0" y="0"/>
                      <a:ext cx="7570738" cy="1079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EBBBB8" w14:textId="77777777" w:rsidR="00462084" w:rsidRDefault="00462084">
      <w:pPr>
        <w:jc w:val="both"/>
        <w:rPr>
          <w:rFonts w:ascii="Arial" w:hAnsi="Arial" w:cs="Arial"/>
          <w:b/>
          <w:color w:val="666699"/>
          <w:sz w:val="32"/>
          <w:szCs w:val="32"/>
        </w:rPr>
      </w:pPr>
    </w:p>
    <w:p w14:paraId="328D47FA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10F1C42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BBBF30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46758D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BC80F5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501514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E97CE0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0C70BE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F215DD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E19B36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038BDF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219B89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FCC274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60B3970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7A7607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2BB85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74B29DB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991B15E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54E31E7" w14:textId="59508A70" w:rsidR="00462084" w:rsidRDefault="00462084">
      <w:pPr>
        <w:jc w:val="both"/>
      </w:pPr>
    </w:p>
    <w:p w14:paraId="23DD1AB9" w14:textId="01DBD923" w:rsidR="00462084" w:rsidRDefault="0007117E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85FB1" wp14:editId="73EE080C">
                <wp:simplePos x="0" y="0"/>
                <wp:positionH relativeFrom="margin">
                  <wp:posOffset>-499110</wp:posOffset>
                </wp:positionH>
                <wp:positionV relativeFrom="paragraph">
                  <wp:posOffset>382097</wp:posOffset>
                </wp:positionV>
                <wp:extent cx="6753228" cy="1967345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8" cy="196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4C7EE5" w14:textId="080F41EA" w:rsidR="008D5E79" w:rsidRPr="008D5E79" w:rsidRDefault="008D5E79" w:rsidP="008D5E79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8D5E7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202</w:t>
                            </w:r>
                            <w:r w:rsidR="0072343D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5</w:t>
                            </w:r>
                            <w:r w:rsidRPr="008D5E7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-202</w:t>
                            </w:r>
                            <w:r w:rsidR="0072343D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2E1767FB" w14:textId="02ED7870" w:rsidR="00185F0C" w:rsidRPr="00185F0C" w:rsidRDefault="00185F0C" w:rsidP="00185F0C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C4285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C</w:t>
                            </w:r>
                            <w:r w:rsidR="008D5E79" w:rsidRPr="00C4285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oac</w:t>
                            </w:r>
                            <w:r w:rsidR="00EA48B5" w:rsidRPr="00C4285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h Education</w:t>
                            </w:r>
                            <w:r w:rsidR="008D5E7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</w:p>
                          <w:p w14:paraId="52FCD9EE" w14:textId="77777777" w:rsidR="00185F0C" w:rsidRPr="008D5E79" w:rsidRDefault="00185F0C" w:rsidP="00185F0C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8D5E7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Guidance Notes</w:t>
                            </w:r>
                          </w:p>
                          <w:p w14:paraId="6AC2EBDC" w14:textId="77777777" w:rsidR="00462084" w:rsidRDefault="0046208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52DF46AD" w14:textId="77777777" w:rsidR="00462084" w:rsidRDefault="0046208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85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3pt;margin-top:30.1pt;width:531.75pt;height:154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" filled="f" stroked="f">
                <v:textbox>
                  <w:txbxContent>
                    <w:p w14:paraId="2A4C7EE5" w14:textId="080F41EA" w:rsidR="008D5E79" w:rsidRPr="008D5E79" w:rsidRDefault="008D5E79" w:rsidP="008D5E79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8D5E7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202</w:t>
                      </w:r>
                      <w:r w:rsidR="0072343D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5</w:t>
                      </w:r>
                      <w:r w:rsidRPr="008D5E7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-202</w:t>
                      </w:r>
                      <w:r w:rsidR="0072343D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6</w:t>
                      </w:r>
                    </w:p>
                    <w:p w14:paraId="2E1767FB" w14:textId="02ED7870" w:rsidR="00185F0C" w:rsidRPr="00185F0C" w:rsidRDefault="00185F0C" w:rsidP="00185F0C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r w:rsidRPr="00C4285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C</w:t>
                      </w:r>
                      <w:r w:rsidR="008D5E79" w:rsidRPr="00C4285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oac</w:t>
                      </w:r>
                      <w:r w:rsidR="00EA48B5" w:rsidRPr="00C4285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h Education</w:t>
                      </w:r>
                      <w:r w:rsidR="008D5E7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</w:p>
                    <w:p w14:paraId="52FCD9EE" w14:textId="77777777" w:rsidR="00185F0C" w:rsidRPr="008D5E79" w:rsidRDefault="00185F0C" w:rsidP="00185F0C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8D5E7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Guidance Notes</w:t>
                      </w:r>
                    </w:p>
                    <w:p w14:paraId="6AC2EBDC" w14:textId="77777777" w:rsidR="00462084" w:rsidRDefault="0046208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</w:p>
                    <w:p w14:paraId="52DF46AD" w14:textId="77777777" w:rsidR="00462084" w:rsidRDefault="00462084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77A">
        <w:rPr>
          <w:rFonts w:ascii="Arial" w:hAnsi="Arial" w:cs="Arial"/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EDF4" wp14:editId="386A795D">
                <wp:simplePos x="0" y="0"/>
                <wp:positionH relativeFrom="margin">
                  <wp:align>left</wp:align>
                </wp:positionH>
                <wp:positionV relativeFrom="paragraph">
                  <wp:posOffset>13972</wp:posOffset>
                </wp:positionV>
                <wp:extent cx="5126355" cy="2336804"/>
                <wp:effectExtent l="0" t="0" r="0" b="6346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2336804"/>
                        </a:xfrm>
                        <a:prstGeom prst="rect">
                          <a:avLst/>
                        </a:prstGeom>
                        <a:solidFill>
                          <a:srgbClr val="232D5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BB1399B" id="Rectangle 2" o:spid="_x0000_s1026" style="position:absolute;margin-left:0;margin-top:1.1pt;width:403.65pt;height:18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" fillcolor="#232d5a" stroked="f">
                <v:textbox inset="0,0,0,0"/>
                <w10:wrap anchorx="margin"/>
              </v:rect>
            </w:pict>
          </mc:Fallback>
        </mc:AlternateContent>
      </w:r>
    </w:p>
    <w:p w14:paraId="745700B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48C2B688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70E161A2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116B8914" w14:textId="77777777" w:rsidR="00462084" w:rsidRDefault="00462084"/>
    <w:p w14:paraId="6576763E" w14:textId="77777777" w:rsidR="00462084" w:rsidRDefault="00462084"/>
    <w:p w14:paraId="5C1E4A32" w14:textId="77777777" w:rsidR="00E803E1" w:rsidRDefault="000012A2" w:rsidP="00B74A4B">
      <w:pPr>
        <w:spacing w:after="0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1D1CFD">
        <w:rPr>
          <w:rFonts w:ascii="Arial" w:hAnsi="Arial" w:cs="Arial"/>
          <w:b/>
          <w:color w:val="4472C4" w:themeColor="accent1"/>
          <w:sz w:val="24"/>
          <w:szCs w:val="24"/>
        </w:rPr>
        <w:t>Applicant Eligibility</w:t>
      </w:r>
    </w:p>
    <w:p w14:paraId="59D92594" w14:textId="3D400576" w:rsidR="00A5296F" w:rsidRPr="00E803E1" w:rsidRDefault="00A5296F" w:rsidP="00B74A4B">
      <w:pPr>
        <w:spacing w:after="0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FB3993">
        <w:rPr>
          <w:rFonts w:ascii="Arial" w:hAnsi="Arial" w:cs="Arial"/>
          <w:b/>
          <w:color w:val="2F5496" w:themeColor="accent1" w:themeShade="BF"/>
          <w:sz w:val="28"/>
          <w:szCs w:val="28"/>
        </w:rPr>
        <w:lastRenderedPageBreak/>
        <w:t>Aim of Grant</w:t>
      </w:r>
    </w:p>
    <w:p w14:paraId="36521382" w14:textId="52D8DA39" w:rsidR="00311DB8" w:rsidRPr="00E7590E" w:rsidRDefault="00311DB8" w:rsidP="00A529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590E">
        <w:rPr>
          <w:rFonts w:ascii="Arial" w:hAnsi="Arial" w:cs="Arial"/>
          <w:sz w:val="24"/>
          <w:szCs w:val="24"/>
        </w:rPr>
        <w:t xml:space="preserve">The coach education grant is to provide financial assistance to </w:t>
      </w:r>
      <w:r w:rsidR="00C2720F" w:rsidRPr="00E7590E">
        <w:rPr>
          <w:rFonts w:ascii="Arial" w:hAnsi="Arial" w:cs="Arial"/>
          <w:sz w:val="24"/>
          <w:szCs w:val="24"/>
        </w:rPr>
        <w:t xml:space="preserve">affiliated </w:t>
      </w:r>
      <w:r w:rsidRPr="00E7590E">
        <w:rPr>
          <w:rFonts w:ascii="Arial" w:hAnsi="Arial" w:cs="Arial"/>
          <w:sz w:val="24"/>
          <w:szCs w:val="24"/>
        </w:rPr>
        <w:t>sport club</w:t>
      </w:r>
      <w:r w:rsidR="00C2720F" w:rsidRPr="00E7590E">
        <w:rPr>
          <w:rFonts w:ascii="Arial" w:hAnsi="Arial" w:cs="Arial"/>
          <w:sz w:val="24"/>
          <w:szCs w:val="24"/>
        </w:rPr>
        <w:t>s</w:t>
      </w:r>
      <w:r w:rsidRPr="00E7590E">
        <w:rPr>
          <w:rFonts w:ascii="Arial" w:hAnsi="Arial" w:cs="Arial"/>
          <w:sz w:val="24"/>
          <w:szCs w:val="24"/>
        </w:rPr>
        <w:t xml:space="preserve"> to increase the number of National Governing Body (NGB) qualified coaches</w:t>
      </w:r>
      <w:r w:rsidR="00C2720F" w:rsidRPr="00E7590E">
        <w:rPr>
          <w:rFonts w:ascii="Arial" w:hAnsi="Arial" w:cs="Arial"/>
          <w:sz w:val="24"/>
          <w:szCs w:val="24"/>
        </w:rPr>
        <w:t xml:space="preserve"> and officials, and</w:t>
      </w:r>
      <w:r w:rsidRPr="00E7590E">
        <w:rPr>
          <w:rFonts w:ascii="Arial" w:hAnsi="Arial" w:cs="Arial"/>
          <w:sz w:val="24"/>
          <w:szCs w:val="24"/>
        </w:rPr>
        <w:t xml:space="preserve"> </w:t>
      </w:r>
      <w:r w:rsidR="00C2720F" w:rsidRPr="00E7590E">
        <w:rPr>
          <w:rFonts w:ascii="Arial" w:hAnsi="Arial" w:cs="Arial"/>
          <w:sz w:val="24"/>
          <w:szCs w:val="24"/>
        </w:rPr>
        <w:t xml:space="preserve">to </w:t>
      </w:r>
      <w:r w:rsidRPr="00E7590E">
        <w:rPr>
          <w:rFonts w:ascii="Arial" w:hAnsi="Arial" w:cs="Arial"/>
          <w:sz w:val="24"/>
          <w:szCs w:val="24"/>
        </w:rPr>
        <w:t xml:space="preserve">support the delivery of continuous professional development (CPD) for </w:t>
      </w:r>
      <w:r w:rsidR="00C2720F" w:rsidRPr="00E7590E">
        <w:rPr>
          <w:rFonts w:ascii="Arial" w:hAnsi="Arial" w:cs="Arial"/>
          <w:sz w:val="24"/>
          <w:szCs w:val="24"/>
        </w:rPr>
        <w:t xml:space="preserve">coaches, officials </w:t>
      </w:r>
      <w:r w:rsidRPr="00E7590E">
        <w:rPr>
          <w:rFonts w:ascii="Arial" w:hAnsi="Arial" w:cs="Arial"/>
          <w:sz w:val="24"/>
          <w:szCs w:val="24"/>
        </w:rPr>
        <w:t xml:space="preserve">and volunteers within the </w:t>
      </w:r>
      <w:r w:rsidR="00C2720F" w:rsidRPr="00E7590E">
        <w:rPr>
          <w:rFonts w:ascii="Arial" w:hAnsi="Arial" w:cs="Arial"/>
          <w:sz w:val="24"/>
          <w:szCs w:val="24"/>
        </w:rPr>
        <w:t xml:space="preserve">Borough of </w:t>
      </w:r>
      <w:r w:rsidRPr="00E7590E">
        <w:rPr>
          <w:rFonts w:ascii="Arial" w:hAnsi="Arial" w:cs="Arial"/>
          <w:sz w:val="24"/>
          <w:szCs w:val="24"/>
        </w:rPr>
        <w:t>Ards and North Down.</w:t>
      </w:r>
    </w:p>
    <w:p w14:paraId="2E2C069E" w14:textId="77777777" w:rsidR="00311DB8" w:rsidRDefault="00311DB8" w:rsidP="00A5296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A22F507" w14:textId="0A5029A6" w:rsidR="00C2720F" w:rsidRPr="00E7590E" w:rsidRDefault="00311DB8" w:rsidP="00A529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590E">
        <w:rPr>
          <w:rFonts w:ascii="Arial" w:hAnsi="Arial" w:cs="Arial"/>
          <w:sz w:val="24"/>
          <w:szCs w:val="24"/>
        </w:rPr>
        <w:t xml:space="preserve">Sports Club can </w:t>
      </w:r>
      <w:r w:rsidR="00A5296F" w:rsidRPr="00E7590E">
        <w:rPr>
          <w:rFonts w:ascii="Arial" w:hAnsi="Arial" w:cs="Arial"/>
          <w:sz w:val="24"/>
          <w:szCs w:val="24"/>
        </w:rPr>
        <w:t xml:space="preserve">apply for financial assistance towards the </w:t>
      </w:r>
      <w:r w:rsidR="00C2720F" w:rsidRPr="00E7590E">
        <w:rPr>
          <w:rFonts w:ascii="Arial" w:hAnsi="Arial" w:cs="Arial"/>
          <w:sz w:val="24"/>
          <w:szCs w:val="24"/>
        </w:rPr>
        <w:t xml:space="preserve">following. </w:t>
      </w:r>
    </w:p>
    <w:p w14:paraId="03317BD8" w14:textId="44041A7F" w:rsidR="00A5296F" w:rsidRPr="00E7590E" w:rsidRDefault="00311DB8" w:rsidP="00C2720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E7590E">
        <w:rPr>
          <w:rFonts w:ascii="Arial" w:hAnsi="Arial" w:cs="Arial"/>
        </w:rPr>
        <w:t xml:space="preserve">National Governing Body (NGB) </w:t>
      </w:r>
      <w:r w:rsidR="00A5296F" w:rsidRPr="00E7590E">
        <w:rPr>
          <w:rFonts w:ascii="Arial" w:hAnsi="Arial" w:cs="Arial"/>
        </w:rPr>
        <w:t xml:space="preserve">sports specific coaching qualifications. </w:t>
      </w:r>
    </w:p>
    <w:p w14:paraId="434E4AC1" w14:textId="7E73B8C9" w:rsidR="00C2720F" w:rsidRPr="00E7590E" w:rsidRDefault="000A2827" w:rsidP="00C2720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E7590E">
        <w:rPr>
          <w:rFonts w:ascii="Arial" w:hAnsi="Arial" w:cs="Arial"/>
        </w:rPr>
        <w:t>National Governing Body (</w:t>
      </w:r>
      <w:r w:rsidR="00C2720F" w:rsidRPr="00E7590E">
        <w:rPr>
          <w:rFonts w:ascii="Arial" w:hAnsi="Arial" w:cs="Arial"/>
        </w:rPr>
        <w:t>NGB</w:t>
      </w:r>
      <w:r w:rsidRPr="00E7590E">
        <w:rPr>
          <w:rFonts w:ascii="Arial" w:hAnsi="Arial" w:cs="Arial"/>
        </w:rPr>
        <w:t xml:space="preserve">) </w:t>
      </w:r>
      <w:r w:rsidR="00A5296F" w:rsidRPr="00E7590E">
        <w:rPr>
          <w:rFonts w:ascii="Arial" w:hAnsi="Arial" w:cs="Arial"/>
        </w:rPr>
        <w:t>offici</w:t>
      </w:r>
      <w:r w:rsidR="00C2720F" w:rsidRPr="00E7590E">
        <w:rPr>
          <w:rFonts w:ascii="Arial" w:hAnsi="Arial" w:cs="Arial"/>
        </w:rPr>
        <w:t xml:space="preserve">ating </w:t>
      </w:r>
      <w:r w:rsidR="00A5296F" w:rsidRPr="00E7590E">
        <w:rPr>
          <w:rFonts w:ascii="Arial" w:hAnsi="Arial" w:cs="Arial"/>
        </w:rPr>
        <w:t>qualifications.</w:t>
      </w:r>
    </w:p>
    <w:p w14:paraId="2D9698BE" w14:textId="3A01C4A5" w:rsidR="00C2720F" w:rsidRPr="00E7590E" w:rsidRDefault="00C2720F" w:rsidP="00C2720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E7590E">
        <w:rPr>
          <w:rFonts w:ascii="Arial" w:hAnsi="Arial" w:cs="Arial"/>
        </w:rPr>
        <w:t>To</w:t>
      </w:r>
      <w:r w:rsidR="00A5296F" w:rsidRPr="00E7590E">
        <w:rPr>
          <w:rFonts w:ascii="Arial" w:hAnsi="Arial" w:cs="Arial"/>
        </w:rPr>
        <w:t xml:space="preserve"> </w:t>
      </w:r>
      <w:r w:rsidRPr="00E7590E">
        <w:rPr>
          <w:rFonts w:ascii="Arial" w:hAnsi="Arial" w:cs="Arial"/>
        </w:rPr>
        <w:t xml:space="preserve">deliver club development training/workshops for example: </w:t>
      </w:r>
    </w:p>
    <w:p w14:paraId="056E8792" w14:textId="40644A49" w:rsidR="00C2720F" w:rsidRPr="00E7590E" w:rsidRDefault="00C2720F" w:rsidP="00C2720F">
      <w:pPr>
        <w:pStyle w:val="ListParagraph"/>
        <w:numPr>
          <w:ilvl w:val="2"/>
          <w:numId w:val="21"/>
        </w:numPr>
        <w:jc w:val="both"/>
        <w:rPr>
          <w:rFonts w:ascii="Arial" w:hAnsi="Arial" w:cs="Arial"/>
        </w:rPr>
      </w:pPr>
      <w:r w:rsidRPr="00E7590E">
        <w:rPr>
          <w:rFonts w:ascii="Arial" w:hAnsi="Arial" w:cs="Arial"/>
        </w:rPr>
        <w:t>Sport NI Safeguarding Young People and Children Workshop.</w:t>
      </w:r>
    </w:p>
    <w:p w14:paraId="7C5397A5" w14:textId="77777777" w:rsidR="00C2720F" w:rsidRPr="00E7590E" w:rsidRDefault="00C2720F" w:rsidP="00C2720F">
      <w:pPr>
        <w:pStyle w:val="ListParagraph"/>
        <w:numPr>
          <w:ilvl w:val="2"/>
          <w:numId w:val="21"/>
        </w:numPr>
        <w:jc w:val="both"/>
        <w:rPr>
          <w:rFonts w:ascii="Arial" w:hAnsi="Arial" w:cs="Arial"/>
        </w:rPr>
      </w:pPr>
      <w:r w:rsidRPr="00E7590E">
        <w:rPr>
          <w:rFonts w:ascii="Arial" w:hAnsi="Arial" w:cs="Arial"/>
        </w:rPr>
        <w:t>Sport Specific First Aid</w:t>
      </w:r>
    </w:p>
    <w:p w14:paraId="1C68C18C" w14:textId="2F00CAEE" w:rsidR="00A5296F" w:rsidRPr="00E7590E" w:rsidRDefault="00C2720F" w:rsidP="00C2720F">
      <w:pPr>
        <w:pStyle w:val="ListParagraph"/>
        <w:numPr>
          <w:ilvl w:val="2"/>
          <w:numId w:val="21"/>
        </w:numPr>
        <w:jc w:val="both"/>
        <w:rPr>
          <w:rFonts w:ascii="Arial" w:hAnsi="Arial" w:cs="Arial"/>
        </w:rPr>
      </w:pPr>
      <w:r w:rsidRPr="00E7590E">
        <w:rPr>
          <w:rFonts w:ascii="Arial" w:hAnsi="Arial" w:cs="Arial"/>
        </w:rPr>
        <w:t>Disability Inclusion Awareness Workshop.</w:t>
      </w:r>
    </w:p>
    <w:p w14:paraId="2AC988CA" w14:textId="13BC1B35" w:rsidR="00E803E1" w:rsidRPr="00E803E1" w:rsidRDefault="00C2720F" w:rsidP="00E803E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bCs/>
          <w:color w:val="FF0000"/>
        </w:rPr>
      </w:pPr>
      <w:r w:rsidRPr="00E7590E">
        <w:rPr>
          <w:rFonts w:ascii="Arial" w:hAnsi="Arial" w:cs="Arial"/>
        </w:rPr>
        <w:t>To a</w:t>
      </w:r>
      <w:r w:rsidR="00A5296F" w:rsidRPr="00E7590E">
        <w:rPr>
          <w:rFonts w:ascii="Arial" w:hAnsi="Arial" w:cs="Arial"/>
        </w:rPr>
        <w:t>ttend</w:t>
      </w:r>
      <w:r w:rsidRPr="00E7590E">
        <w:rPr>
          <w:rFonts w:ascii="Arial" w:hAnsi="Arial" w:cs="Arial"/>
        </w:rPr>
        <w:t xml:space="preserve"> c</w:t>
      </w:r>
      <w:r w:rsidR="00A5296F" w:rsidRPr="00E7590E">
        <w:rPr>
          <w:rFonts w:ascii="Arial" w:hAnsi="Arial" w:cs="Arial"/>
        </w:rPr>
        <w:t xml:space="preserve">ontinuing </w:t>
      </w:r>
      <w:r w:rsidRPr="00E7590E">
        <w:rPr>
          <w:rFonts w:ascii="Arial" w:hAnsi="Arial" w:cs="Arial"/>
        </w:rPr>
        <w:t>p</w:t>
      </w:r>
      <w:r w:rsidR="00A5296F" w:rsidRPr="00E7590E">
        <w:rPr>
          <w:rFonts w:ascii="Arial" w:hAnsi="Arial" w:cs="Arial"/>
        </w:rPr>
        <w:t xml:space="preserve">rofessional </w:t>
      </w:r>
      <w:r w:rsidRPr="00E7590E">
        <w:rPr>
          <w:rFonts w:ascii="Arial" w:hAnsi="Arial" w:cs="Arial"/>
        </w:rPr>
        <w:t>d</w:t>
      </w:r>
      <w:r w:rsidR="00A5296F" w:rsidRPr="00E7590E">
        <w:rPr>
          <w:rFonts w:ascii="Arial" w:hAnsi="Arial" w:cs="Arial"/>
        </w:rPr>
        <w:t>evelopment</w:t>
      </w:r>
      <w:r w:rsidRPr="00E7590E">
        <w:rPr>
          <w:rFonts w:ascii="Arial" w:hAnsi="Arial" w:cs="Arial"/>
        </w:rPr>
        <w:t xml:space="preserve"> </w:t>
      </w:r>
      <w:r w:rsidR="00A5296F" w:rsidRPr="00E7590E">
        <w:rPr>
          <w:rFonts w:ascii="Arial" w:hAnsi="Arial" w:cs="Arial"/>
        </w:rPr>
        <w:t>(CPD</w:t>
      </w:r>
      <w:r w:rsidR="00E803E1">
        <w:rPr>
          <w:rFonts w:ascii="Arial" w:hAnsi="Arial" w:cs="Arial"/>
        </w:rPr>
        <w:t>)</w:t>
      </w:r>
      <w:r w:rsidR="00E803E1">
        <w:rPr>
          <w:rFonts w:ascii="Arial" w:hAnsi="Arial" w:cs="Arial"/>
          <w:b/>
          <w:bCs/>
          <w:color w:val="FF0000"/>
        </w:rPr>
        <w:t xml:space="preserve"> </w:t>
      </w:r>
    </w:p>
    <w:p w14:paraId="4359EB40" w14:textId="3052A7E9" w:rsidR="00A5296F" w:rsidRPr="00E7590E" w:rsidRDefault="00C2720F" w:rsidP="000A282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E7590E">
        <w:rPr>
          <w:rFonts w:ascii="Arial" w:hAnsi="Arial" w:cs="Arial"/>
        </w:rPr>
        <w:t>To attend s</w:t>
      </w:r>
      <w:r w:rsidR="00A5296F" w:rsidRPr="00E7590E">
        <w:rPr>
          <w:rFonts w:ascii="Arial" w:hAnsi="Arial" w:cs="Arial"/>
        </w:rPr>
        <w:t xml:space="preserve">pecialist coaching conferences/workshops to advance their knowledge of their chosen sport.  </w:t>
      </w:r>
      <w:r w:rsidRPr="00E7590E">
        <w:rPr>
          <w:rFonts w:ascii="Arial" w:hAnsi="Arial" w:cs="Arial"/>
        </w:rPr>
        <w:t>(</w:t>
      </w:r>
      <w:r w:rsidR="00A5296F" w:rsidRPr="00E7590E">
        <w:rPr>
          <w:rFonts w:ascii="Arial" w:hAnsi="Arial" w:cs="Arial"/>
        </w:rPr>
        <w:t>speaker/coach must have suitable Governing Body and/or Awarding Body qualifications</w:t>
      </w:r>
      <w:r w:rsidRPr="00E7590E">
        <w:rPr>
          <w:rFonts w:ascii="Arial" w:hAnsi="Arial" w:cs="Arial"/>
        </w:rPr>
        <w:t xml:space="preserve">). </w:t>
      </w:r>
    </w:p>
    <w:p w14:paraId="1D130FA6" w14:textId="77777777" w:rsidR="000A2827" w:rsidRPr="00FB3993" w:rsidRDefault="000A2827" w:rsidP="000A2827">
      <w:pPr>
        <w:pStyle w:val="ListParagraph"/>
        <w:jc w:val="both"/>
        <w:rPr>
          <w:rFonts w:ascii="Arial" w:hAnsi="Arial" w:cs="Arial"/>
          <w:b/>
          <w:color w:val="2F5496" w:themeColor="accent1" w:themeShade="BF"/>
        </w:rPr>
      </w:pPr>
    </w:p>
    <w:p w14:paraId="3FF8BDED" w14:textId="77777777" w:rsidR="00FB3993" w:rsidRPr="00FB3993" w:rsidRDefault="00FB3993" w:rsidP="00FB3993">
      <w:pPr>
        <w:spacing w:after="0"/>
        <w:rPr>
          <w:rStyle w:val="Hyperlink"/>
          <w:rFonts w:ascii="Arial" w:hAnsi="Arial" w:cs="Arial"/>
          <w:b/>
          <w:color w:val="2F5496" w:themeColor="accent1" w:themeShade="BF"/>
          <w:sz w:val="28"/>
          <w:szCs w:val="28"/>
          <w:u w:val="none"/>
        </w:rPr>
      </w:pPr>
      <w:r w:rsidRPr="00FB3993">
        <w:rPr>
          <w:rStyle w:val="Hyperlink"/>
          <w:rFonts w:ascii="Arial" w:hAnsi="Arial" w:cs="Arial"/>
          <w:b/>
          <w:color w:val="2F5496" w:themeColor="accent1" w:themeShade="BF"/>
          <w:sz w:val="28"/>
          <w:szCs w:val="28"/>
          <w:u w:val="none"/>
        </w:rPr>
        <w:t>Funding Allocation</w:t>
      </w:r>
    </w:p>
    <w:p w14:paraId="65C3BE3B" w14:textId="0F4ECF5D" w:rsidR="00FB3993" w:rsidRPr="00E803E1" w:rsidRDefault="00FB3993" w:rsidP="00FB399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90E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Ards and North Down Sports Forum have allocated </w:t>
      </w:r>
      <w:r w:rsidR="00E803E1" w:rsidRPr="00E803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£3,</w:t>
      </w:r>
      <w:r w:rsidR="00B7158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0</w:t>
      </w:r>
      <w:r w:rsidR="00E803E1" w:rsidRPr="00E803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00;</w:t>
      </w:r>
      <w:r w:rsidRPr="00E803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Pr="00E7590E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the programme will remain open until the programme budget is fully exhausted. </w:t>
      </w:r>
      <w:r w:rsidRPr="00E7590E">
        <w:rPr>
          <w:rFonts w:ascii="Arial" w:hAnsi="Arial" w:cs="Arial"/>
          <w:bCs/>
          <w:sz w:val="24"/>
          <w:szCs w:val="24"/>
        </w:rPr>
        <w:t xml:space="preserve">Should the programme be oversubscribed and due to limited funds available, a reduction in funding percentage will be applied to pending applications at that time. </w:t>
      </w:r>
      <w:r w:rsidRPr="00E7590E">
        <w:rPr>
          <w:rFonts w:ascii="Arial" w:hAnsi="Arial" w:cs="Arial"/>
          <w:b/>
          <w:sz w:val="24"/>
          <w:szCs w:val="24"/>
        </w:rPr>
        <w:t>Max grant available per sport club per financial year is £</w:t>
      </w:r>
      <w:r w:rsidR="003C5719">
        <w:rPr>
          <w:rFonts w:ascii="Arial" w:hAnsi="Arial" w:cs="Arial"/>
          <w:b/>
          <w:sz w:val="24"/>
          <w:szCs w:val="24"/>
        </w:rPr>
        <w:t>500</w:t>
      </w:r>
      <w:r w:rsidR="00E7590E">
        <w:rPr>
          <w:rFonts w:ascii="Arial" w:hAnsi="Arial" w:cs="Arial"/>
          <w:b/>
          <w:sz w:val="24"/>
          <w:szCs w:val="24"/>
        </w:rPr>
        <w:t>.</w:t>
      </w:r>
    </w:p>
    <w:p w14:paraId="4DE7FB61" w14:textId="77777777" w:rsidR="00FB3993" w:rsidRDefault="00FB3993" w:rsidP="00A5296F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FB8EA1E" w14:textId="464EC409" w:rsidR="00A5296F" w:rsidRPr="00FB3993" w:rsidRDefault="00FB3993" w:rsidP="00A5296F">
      <w:pPr>
        <w:spacing w:after="0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FB3993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Application </w:t>
      </w:r>
      <w:r w:rsidR="00A5296F" w:rsidRPr="00FB3993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Timeline </w:t>
      </w:r>
    </w:p>
    <w:p w14:paraId="4639578B" w14:textId="43928F7E" w:rsidR="00472325" w:rsidRDefault="00472325" w:rsidP="0047232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Coach education grants</w:t>
      </w:r>
      <w:r w:rsidRPr="00FF7343">
        <w:rPr>
          <w:rFonts w:ascii="Arial" w:hAnsi="Arial" w:cs="Arial"/>
          <w:bCs/>
          <w:sz w:val="24"/>
          <w:szCs w:val="24"/>
        </w:rPr>
        <w:t xml:space="preserve"> are open all year round from 1 April 2025 – 24 February 2026. Applications are assessed monthly by the Ards and North Down Sports Forum. </w:t>
      </w:r>
    </w:p>
    <w:p w14:paraId="20E05C85" w14:textId="77777777" w:rsidR="00472325" w:rsidRDefault="00472325" w:rsidP="00472325">
      <w:pPr>
        <w:spacing w:after="0"/>
        <w:rPr>
          <w:rFonts w:ascii="Arial" w:hAnsi="Arial" w:cs="Arial"/>
          <w:bCs/>
          <w:sz w:val="24"/>
          <w:szCs w:val="24"/>
        </w:rPr>
      </w:pPr>
    </w:p>
    <w:p w14:paraId="5A4A18CE" w14:textId="77777777" w:rsidR="00472325" w:rsidRPr="00391DE9" w:rsidRDefault="00472325" w:rsidP="00472325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</w:rPr>
        <w:t xml:space="preserve">All completed applications must be submitted prior to the deadline dates below along with essential documents. Submit completed applications to email: </w:t>
      </w:r>
      <w:hyperlink r:id="rId8" w:history="1">
        <w:r w:rsidRPr="003207D2">
          <w:rPr>
            <w:rStyle w:val="Hyperlink"/>
            <w:rFonts w:ascii="Arial" w:hAnsi="Arial" w:cs="Arial"/>
            <w:b/>
            <w:sz w:val="24"/>
            <w:szCs w:val="24"/>
          </w:rPr>
          <w:t>sportsdevelopment@ardsandnorthdown.gov.uk</w:t>
        </w:r>
      </w:hyperlink>
    </w:p>
    <w:p w14:paraId="31E021D0" w14:textId="77777777" w:rsidR="00FB3993" w:rsidRPr="00AF5774" w:rsidRDefault="00FB3993" w:rsidP="00FB3993">
      <w:pPr>
        <w:spacing w:after="0"/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3993" w:rsidRPr="00AF5774" w14:paraId="7E889905" w14:textId="77777777" w:rsidTr="001319DD">
        <w:tc>
          <w:tcPr>
            <w:tcW w:w="4508" w:type="dxa"/>
          </w:tcPr>
          <w:p w14:paraId="7E7DFB5B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Deadline for Receipt of Application Form</w:t>
            </w:r>
          </w:p>
        </w:tc>
        <w:tc>
          <w:tcPr>
            <w:tcW w:w="4508" w:type="dxa"/>
          </w:tcPr>
          <w:p w14:paraId="4220C73F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Assessment Date</w:t>
            </w:r>
          </w:p>
        </w:tc>
      </w:tr>
      <w:tr w:rsidR="00FB3993" w:rsidRPr="00AF5774" w14:paraId="354300E6" w14:textId="77777777" w:rsidTr="001319DD">
        <w:tc>
          <w:tcPr>
            <w:tcW w:w="4508" w:type="dxa"/>
          </w:tcPr>
          <w:p w14:paraId="59634C8D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March 2025</w:t>
            </w:r>
          </w:p>
        </w:tc>
        <w:tc>
          <w:tcPr>
            <w:tcW w:w="4508" w:type="dxa"/>
          </w:tcPr>
          <w:p w14:paraId="517CA140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April 2025</w:t>
            </w:r>
          </w:p>
        </w:tc>
      </w:tr>
      <w:tr w:rsidR="00FB3993" w:rsidRPr="00AF5774" w14:paraId="37457CF2" w14:textId="77777777" w:rsidTr="001319DD">
        <w:tc>
          <w:tcPr>
            <w:tcW w:w="4508" w:type="dxa"/>
          </w:tcPr>
          <w:p w14:paraId="66863991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April 2025</w:t>
            </w:r>
          </w:p>
        </w:tc>
        <w:tc>
          <w:tcPr>
            <w:tcW w:w="4508" w:type="dxa"/>
          </w:tcPr>
          <w:p w14:paraId="465B4A7D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May 2025</w:t>
            </w:r>
          </w:p>
        </w:tc>
      </w:tr>
      <w:tr w:rsidR="00FB3993" w:rsidRPr="00AF5774" w14:paraId="741A5F55" w14:textId="77777777" w:rsidTr="001319DD">
        <w:tc>
          <w:tcPr>
            <w:tcW w:w="4508" w:type="dxa"/>
          </w:tcPr>
          <w:p w14:paraId="7FD71A17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May 2025</w:t>
            </w:r>
          </w:p>
        </w:tc>
        <w:tc>
          <w:tcPr>
            <w:tcW w:w="4508" w:type="dxa"/>
          </w:tcPr>
          <w:p w14:paraId="7A10DDD0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 June 2025 </w:t>
            </w:r>
          </w:p>
        </w:tc>
      </w:tr>
      <w:tr w:rsidR="00FB3993" w:rsidRPr="00AF5774" w14:paraId="727E5332" w14:textId="77777777" w:rsidTr="001319DD">
        <w:tc>
          <w:tcPr>
            <w:tcW w:w="4508" w:type="dxa"/>
          </w:tcPr>
          <w:p w14:paraId="32C839F0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June 2025</w:t>
            </w:r>
          </w:p>
        </w:tc>
        <w:tc>
          <w:tcPr>
            <w:tcW w:w="4508" w:type="dxa"/>
          </w:tcPr>
          <w:p w14:paraId="466381FB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July 2025</w:t>
            </w:r>
          </w:p>
        </w:tc>
      </w:tr>
      <w:tr w:rsidR="00FB3993" w:rsidRPr="00AF5774" w14:paraId="28F6FD6F" w14:textId="77777777" w:rsidTr="001319DD">
        <w:tc>
          <w:tcPr>
            <w:tcW w:w="4508" w:type="dxa"/>
          </w:tcPr>
          <w:p w14:paraId="734A9D45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July 2025</w:t>
            </w:r>
          </w:p>
        </w:tc>
        <w:tc>
          <w:tcPr>
            <w:tcW w:w="4508" w:type="dxa"/>
          </w:tcPr>
          <w:p w14:paraId="108066DE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August 2025</w:t>
            </w:r>
          </w:p>
        </w:tc>
      </w:tr>
      <w:tr w:rsidR="00FB3993" w:rsidRPr="00AF5774" w14:paraId="2D9502B5" w14:textId="77777777" w:rsidTr="001319DD">
        <w:tc>
          <w:tcPr>
            <w:tcW w:w="4508" w:type="dxa"/>
          </w:tcPr>
          <w:p w14:paraId="26655A4D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26 August 2025</w:t>
            </w:r>
          </w:p>
        </w:tc>
        <w:tc>
          <w:tcPr>
            <w:tcW w:w="4508" w:type="dxa"/>
          </w:tcPr>
          <w:p w14:paraId="194600AF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September 2025</w:t>
            </w:r>
          </w:p>
        </w:tc>
      </w:tr>
      <w:tr w:rsidR="00FB3993" w:rsidRPr="00AF5774" w14:paraId="4A258F74" w14:textId="77777777" w:rsidTr="001319DD">
        <w:tc>
          <w:tcPr>
            <w:tcW w:w="4508" w:type="dxa"/>
          </w:tcPr>
          <w:p w14:paraId="48959805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30 September 2025 </w:t>
            </w:r>
          </w:p>
        </w:tc>
        <w:tc>
          <w:tcPr>
            <w:tcW w:w="4508" w:type="dxa"/>
          </w:tcPr>
          <w:p w14:paraId="2DF5CF7C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8 October 2025</w:t>
            </w:r>
          </w:p>
        </w:tc>
      </w:tr>
      <w:tr w:rsidR="00FB3993" w:rsidRPr="00AF5774" w14:paraId="1626AB28" w14:textId="77777777" w:rsidTr="001319DD">
        <w:tc>
          <w:tcPr>
            <w:tcW w:w="4508" w:type="dxa"/>
          </w:tcPr>
          <w:p w14:paraId="1DFD32F4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28 October 2025</w:t>
            </w:r>
          </w:p>
        </w:tc>
        <w:tc>
          <w:tcPr>
            <w:tcW w:w="4508" w:type="dxa"/>
          </w:tcPr>
          <w:p w14:paraId="15987E01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4 November 2025</w:t>
            </w:r>
          </w:p>
        </w:tc>
      </w:tr>
      <w:tr w:rsidR="00FB3993" w:rsidRPr="00AF5774" w14:paraId="3606A16B" w14:textId="77777777" w:rsidTr="001319DD">
        <w:tc>
          <w:tcPr>
            <w:tcW w:w="4508" w:type="dxa"/>
          </w:tcPr>
          <w:p w14:paraId="6480D93F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November 2025</w:t>
            </w:r>
          </w:p>
        </w:tc>
        <w:tc>
          <w:tcPr>
            <w:tcW w:w="4508" w:type="dxa"/>
          </w:tcPr>
          <w:p w14:paraId="3E1B3D2C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December 2025</w:t>
            </w:r>
          </w:p>
        </w:tc>
      </w:tr>
      <w:tr w:rsidR="00FB3993" w:rsidRPr="00AF5774" w14:paraId="2F67AB91" w14:textId="77777777" w:rsidTr="001319DD">
        <w:tc>
          <w:tcPr>
            <w:tcW w:w="4508" w:type="dxa"/>
          </w:tcPr>
          <w:p w14:paraId="376B56F2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30 December 2025</w:t>
            </w:r>
          </w:p>
        </w:tc>
        <w:tc>
          <w:tcPr>
            <w:tcW w:w="4508" w:type="dxa"/>
          </w:tcPr>
          <w:p w14:paraId="2BF349EC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January 2026</w:t>
            </w:r>
          </w:p>
        </w:tc>
      </w:tr>
      <w:tr w:rsidR="00FB3993" w:rsidRPr="00AF5774" w14:paraId="3304A472" w14:textId="77777777" w:rsidTr="001319DD">
        <w:tc>
          <w:tcPr>
            <w:tcW w:w="4508" w:type="dxa"/>
          </w:tcPr>
          <w:p w14:paraId="372DA26F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January 2026</w:t>
            </w:r>
          </w:p>
        </w:tc>
        <w:tc>
          <w:tcPr>
            <w:tcW w:w="4508" w:type="dxa"/>
          </w:tcPr>
          <w:p w14:paraId="6CBD3E1C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February 2026</w:t>
            </w:r>
          </w:p>
        </w:tc>
      </w:tr>
      <w:tr w:rsidR="00FB3993" w:rsidRPr="00AF5774" w14:paraId="7D6AE96D" w14:textId="77777777" w:rsidTr="001319DD">
        <w:tc>
          <w:tcPr>
            <w:tcW w:w="4508" w:type="dxa"/>
          </w:tcPr>
          <w:p w14:paraId="54256F06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February 2026</w:t>
            </w:r>
          </w:p>
        </w:tc>
        <w:tc>
          <w:tcPr>
            <w:tcW w:w="4508" w:type="dxa"/>
          </w:tcPr>
          <w:p w14:paraId="3B210934" w14:textId="77777777" w:rsidR="00FB3993" w:rsidRPr="00AF5774" w:rsidRDefault="00FB3993" w:rsidP="001319D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 March 2026</w:t>
            </w:r>
          </w:p>
        </w:tc>
      </w:tr>
    </w:tbl>
    <w:p w14:paraId="5ADC9E88" w14:textId="3BE69087" w:rsidR="009E1093" w:rsidRPr="009E1093" w:rsidRDefault="009E1093" w:rsidP="00FB3993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9E109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lastRenderedPageBreak/>
        <w:t xml:space="preserve">Incomplete </w:t>
      </w:r>
      <w:r w:rsidR="00FB3993" w:rsidRPr="009E109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applications</w:t>
      </w:r>
      <w:r w:rsidRPr="009E109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, and applications received without the accompanying mandatory supporting </w:t>
      </w:r>
      <w:r w:rsidR="00FB3993" w:rsidRPr="009E109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documentation</w:t>
      </w:r>
      <w:r w:rsidRPr="009E109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, will be deemed ineligible and not proceed for assessment.</w:t>
      </w:r>
      <w:r w:rsidR="00FB3993" w:rsidRPr="009E109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</w:p>
    <w:p w14:paraId="1BCE3E39" w14:textId="77777777" w:rsidR="00BF4445" w:rsidRDefault="00BF4445" w:rsidP="00FB3993">
      <w:pPr>
        <w:suppressAutoHyphens w:val="0"/>
        <w:rPr>
          <w:rStyle w:val="Hyperlink"/>
          <w:rFonts w:ascii="Arial" w:hAnsi="Arial" w:cs="Arial"/>
          <w:b/>
          <w:color w:val="FF0000"/>
          <w:sz w:val="24"/>
          <w:szCs w:val="24"/>
          <w:u w:val="none"/>
        </w:rPr>
      </w:pPr>
    </w:p>
    <w:p w14:paraId="3A36EB26" w14:textId="3C54C9CB" w:rsidR="00FB3993" w:rsidRPr="00472325" w:rsidRDefault="00FB3993" w:rsidP="00FB3993">
      <w:pPr>
        <w:suppressAutoHyphens w:val="0"/>
        <w:rPr>
          <w:rFonts w:ascii="Arial" w:hAnsi="Arial" w:cs="Arial"/>
          <w:b/>
          <w:color w:val="0070C0"/>
          <w:sz w:val="28"/>
          <w:szCs w:val="28"/>
        </w:rPr>
      </w:pPr>
      <w:r w:rsidRPr="00472325">
        <w:rPr>
          <w:rFonts w:ascii="Arial" w:hAnsi="Arial" w:cs="Arial"/>
          <w:b/>
          <w:color w:val="0070C0"/>
          <w:sz w:val="28"/>
          <w:szCs w:val="28"/>
        </w:rPr>
        <w:t>Eligibility Criteria</w:t>
      </w:r>
    </w:p>
    <w:p w14:paraId="67E7D1B1" w14:textId="101DB9DD" w:rsidR="00FB3993" w:rsidRPr="00EE4780" w:rsidRDefault="00FB3993" w:rsidP="00FB3993">
      <w:pPr>
        <w:pStyle w:val="Default"/>
      </w:pPr>
      <w:r>
        <w:t>A</w:t>
      </w:r>
      <w:r w:rsidRPr="00EE4780">
        <w:t xml:space="preserve">pplicants </w:t>
      </w:r>
      <w:r>
        <w:t xml:space="preserve">(Sport Club) </w:t>
      </w:r>
      <w:r w:rsidRPr="00EE4780">
        <w:t xml:space="preserve">must meet the following eligibility </w:t>
      </w:r>
      <w:proofErr w:type="gramStart"/>
      <w:r w:rsidRPr="00EE4780">
        <w:t>requirements</w:t>
      </w:r>
      <w:r w:rsidR="00472325">
        <w:t>;</w:t>
      </w:r>
      <w:proofErr w:type="gramEnd"/>
    </w:p>
    <w:p w14:paraId="436458AE" w14:textId="77777777" w:rsidR="00FB3993" w:rsidRPr="00BF4445" w:rsidRDefault="00FB3993" w:rsidP="00FB3993">
      <w:pPr>
        <w:pStyle w:val="Default"/>
        <w:rPr>
          <w:color w:val="auto"/>
        </w:rPr>
      </w:pPr>
    </w:p>
    <w:p w14:paraId="7BAADBD5" w14:textId="77777777" w:rsidR="00FB3993" w:rsidRPr="00BF4445" w:rsidRDefault="00FB3993" w:rsidP="00FB3993">
      <w:pPr>
        <w:pStyle w:val="Default"/>
        <w:numPr>
          <w:ilvl w:val="0"/>
          <w:numId w:val="40"/>
        </w:numPr>
        <w:rPr>
          <w:color w:val="auto"/>
        </w:rPr>
      </w:pPr>
      <w:r w:rsidRPr="00BF4445">
        <w:rPr>
          <w:color w:val="auto"/>
        </w:rPr>
        <w:t xml:space="preserve">Affiliated to the Ards and North Down Sports Forum and newly affiliated clubs must be outside the 3-month waiting period. </w:t>
      </w:r>
    </w:p>
    <w:p w14:paraId="64C0654D" w14:textId="77777777" w:rsidR="00FB3993" w:rsidRPr="00BF4445" w:rsidRDefault="00FB3993" w:rsidP="00FB3993">
      <w:pPr>
        <w:pStyle w:val="Default"/>
        <w:numPr>
          <w:ilvl w:val="0"/>
          <w:numId w:val="40"/>
        </w:numPr>
        <w:rPr>
          <w:color w:val="auto"/>
        </w:rPr>
      </w:pPr>
      <w:r w:rsidRPr="00BF4445">
        <w:rPr>
          <w:color w:val="auto"/>
        </w:rPr>
        <w:t xml:space="preserve">The applicant (sport club) must provide sporting activities recognised by Sport Northern Ireland through the Sport NI/Sport Ireland recognition policy and be affiliated to a recognised governing body. </w:t>
      </w:r>
    </w:p>
    <w:p w14:paraId="138533CA" w14:textId="77777777" w:rsidR="00FB3993" w:rsidRPr="00BF4445" w:rsidRDefault="00FB3993" w:rsidP="00FB39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BF4445">
        <w:rPr>
          <w:rFonts w:ascii="Arial" w:hAnsi="Arial" w:cs="Arial"/>
        </w:rPr>
        <w:t>The sports qualification/</w:t>
      </w:r>
      <w:proofErr w:type="gramStart"/>
      <w:r w:rsidRPr="00BF4445">
        <w:rPr>
          <w:rFonts w:ascii="Arial" w:hAnsi="Arial" w:cs="Arial"/>
        </w:rPr>
        <w:t>officials</w:t>
      </w:r>
      <w:proofErr w:type="gramEnd"/>
      <w:r w:rsidRPr="00BF4445">
        <w:rPr>
          <w:rFonts w:ascii="Arial" w:hAnsi="Arial" w:cs="Arial"/>
        </w:rPr>
        <w:t xml:space="preserve"> course must be recognised by their national governing body of sport.</w:t>
      </w:r>
    </w:p>
    <w:p w14:paraId="782078D0" w14:textId="77777777" w:rsidR="00FB3993" w:rsidRPr="00BF4445" w:rsidRDefault="00FB3993" w:rsidP="00FB39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BF4445">
        <w:rPr>
          <w:rFonts w:ascii="Arial" w:hAnsi="Arial" w:cs="Arial"/>
        </w:rPr>
        <w:t>Training workshops must be delivered by a recognised training provider</w:t>
      </w:r>
    </w:p>
    <w:p w14:paraId="10C7B8C1" w14:textId="77777777" w:rsidR="00FB3993" w:rsidRPr="00BF4445" w:rsidRDefault="00FB3993" w:rsidP="00FB39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BF4445">
        <w:rPr>
          <w:rFonts w:ascii="Arial" w:hAnsi="Arial" w:cs="Arial"/>
        </w:rPr>
        <w:t xml:space="preserve">Courses </w:t>
      </w:r>
      <w:r w:rsidRPr="00472325">
        <w:rPr>
          <w:rFonts w:ascii="Arial" w:hAnsi="Arial" w:cs="Arial"/>
          <w:b/>
          <w:bCs/>
        </w:rPr>
        <w:t>MUST</w:t>
      </w:r>
      <w:r w:rsidRPr="00BF4445">
        <w:rPr>
          <w:rFonts w:ascii="Arial" w:hAnsi="Arial" w:cs="Arial"/>
        </w:rPr>
        <w:t xml:space="preserve"> be booked prior to submitting application (course confirmation is required to be submitted along with application) </w:t>
      </w:r>
    </w:p>
    <w:p w14:paraId="59077AE2" w14:textId="77777777" w:rsidR="00FB3993" w:rsidRPr="00BF4445" w:rsidRDefault="00FB3993" w:rsidP="00FB39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BF4445">
        <w:rPr>
          <w:rFonts w:ascii="Arial" w:hAnsi="Arial" w:cs="Arial"/>
        </w:rPr>
        <w:t xml:space="preserve">Application must be submitted prior to the start of the coaching course. </w:t>
      </w:r>
    </w:p>
    <w:p w14:paraId="0F0227D7" w14:textId="3C00CFB6" w:rsidR="00FB3993" w:rsidRPr="00DF5B74" w:rsidRDefault="00FB3993" w:rsidP="00FB39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</w:rPr>
      </w:pPr>
      <w:r w:rsidRPr="00DF5B74">
        <w:rPr>
          <w:rFonts w:ascii="Arial" w:hAnsi="Arial" w:cs="Arial"/>
          <w:color w:val="000000" w:themeColor="text1"/>
        </w:rPr>
        <w:t xml:space="preserve">Have an Equality Policy </w:t>
      </w:r>
    </w:p>
    <w:p w14:paraId="60BF209F" w14:textId="77777777" w:rsidR="00FB3993" w:rsidRPr="00BF4445" w:rsidRDefault="00FB3993" w:rsidP="00FB3993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BF4445">
        <w:rPr>
          <w:rFonts w:ascii="Arial" w:hAnsi="Arial" w:cs="Arial"/>
        </w:rPr>
        <w:t>Have adequate public liability insurance (propose only request to see PLI if they are delivering a course within their club)?</w:t>
      </w:r>
    </w:p>
    <w:p w14:paraId="351FB7F4" w14:textId="77777777" w:rsidR="00A5296F" w:rsidRDefault="00A5296F" w:rsidP="00B74A4B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14:paraId="4D98AD90" w14:textId="77777777" w:rsidR="00A427C9" w:rsidRPr="00472325" w:rsidRDefault="00A427C9" w:rsidP="00A427C9">
      <w:pPr>
        <w:suppressAutoHyphens w:val="0"/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472325">
        <w:rPr>
          <w:rFonts w:ascii="Arial" w:hAnsi="Arial" w:cs="Arial"/>
          <w:b/>
          <w:color w:val="0070C0"/>
          <w:sz w:val="28"/>
          <w:szCs w:val="28"/>
        </w:rPr>
        <w:t xml:space="preserve">Funding Limits </w:t>
      </w:r>
    </w:p>
    <w:p w14:paraId="7547584F" w14:textId="77777777" w:rsidR="00A427C9" w:rsidRPr="00C535EB" w:rsidRDefault="00A427C9" w:rsidP="00A427C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040010"/>
        </w:rPr>
      </w:pPr>
      <w:r w:rsidRPr="00C535EB">
        <w:rPr>
          <w:rFonts w:ascii="Arial" w:hAnsi="Arial" w:cs="Arial"/>
          <w:color w:val="040010"/>
        </w:rPr>
        <w:t>Specialist coaching provided by an external qualified coach – up to 75% and a maximum of £150</w:t>
      </w:r>
    </w:p>
    <w:p w14:paraId="4D13B739" w14:textId="77777777" w:rsidR="00A427C9" w:rsidRPr="00C535EB" w:rsidRDefault="00A427C9" w:rsidP="00A427C9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A427C9">
        <w:rPr>
          <w:rFonts w:ascii="Arial" w:hAnsi="Arial" w:cs="Arial"/>
        </w:rPr>
        <w:t xml:space="preserve">National </w:t>
      </w:r>
      <w:r w:rsidRPr="00C535EB">
        <w:rPr>
          <w:rFonts w:ascii="Arial" w:hAnsi="Arial" w:cs="Arial"/>
          <w:color w:val="040010"/>
        </w:rPr>
        <w:t xml:space="preserve">governing body </w:t>
      </w:r>
      <w:r>
        <w:rPr>
          <w:rFonts w:ascii="Arial" w:hAnsi="Arial" w:cs="Arial"/>
          <w:color w:val="040010"/>
        </w:rPr>
        <w:t xml:space="preserve">sport </w:t>
      </w:r>
      <w:r w:rsidRPr="00C535EB">
        <w:rPr>
          <w:rFonts w:ascii="Arial" w:hAnsi="Arial" w:cs="Arial"/>
          <w:color w:val="040010"/>
        </w:rPr>
        <w:t>qualification</w:t>
      </w:r>
      <w:r>
        <w:rPr>
          <w:rFonts w:ascii="Arial" w:hAnsi="Arial" w:cs="Arial"/>
          <w:color w:val="040010"/>
        </w:rPr>
        <w:t>s</w:t>
      </w:r>
      <w:r w:rsidRPr="00C535EB">
        <w:rPr>
          <w:rFonts w:ascii="Arial" w:hAnsi="Arial" w:cs="Arial"/>
          <w:color w:val="040010"/>
        </w:rPr>
        <w:t xml:space="preserve"> – up to 75% of costs and a maximum of £300</w:t>
      </w:r>
    </w:p>
    <w:p w14:paraId="0868EE89" w14:textId="77777777" w:rsidR="00A427C9" w:rsidRPr="00C535EB" w:rsidRDefault="00A427C9" w:rsidP="00A427C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040010"/>
        </w:rPr>
      </w:pPr>
      <w:r w:rsidRPr="00C535EB">
        <w:rPr>
          <w:rFonts w:ascii="Arial" w:hAnsi="Arial" w:cs="Arial"/>
          <w:color w:val="040010"/>
        </w:rPr>
        <w:t xml:space="preserve">Qualification courses for Officials – up to a 75% of costs and a maximum of £150 </w:t>
      </w:r>
    </w:p>
    <w:p w14:paraId="3C93B5AB" w14:textId="77777777" w:rsidR="00A427C9" w:rsidRPr="00472325" w:rsidRDefault="00A427C9" w:rsidP="00A427C9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472325">
        <w:rPr>
          <w:rFonts w:ascii="Arial" w:hAnsi="Arial" w:cs="Arial"/>
        </w:rPr>
        <w:t>Club development training/workshops - up to 75% of costs up to a maximum of £200.</w:t>
      </w:r>
    </w:p>
    <w:p w14:paraId="09AD27EF" w14:textId="77777777" w:rsidR="00A427C9" w:rsidRPr="00C535EB" w:rsidRDefault="00A427C9" w:rsidP="00A427C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040010"/>
        </w:rPr>
      </w:pPr>
      <w:r w:rsidRPr="00C535EB">
        <w:rPr>
          <w:rFonts w:ascii="Arial" w:hAnsi="Arial" w:cs="Arial"/>
          <w:color w:val="040010"/>
        </w:rPr>
        <w:t>Attending CPD Workshops – up to 75% of registration fee up to a maximum of £200.</w:t>
      </w:r>
    </w:p>
    <w:p w14:paraId="4B16687D" w14:textId="77777777" w:rsidR="00A427C9" w:rsidRDefault="00A427C9" w:rsidP="000A2827">
      <w:pPr>
        <w:suppressAutoHyphens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bookmarkStart w:id="0" w:name="_Hlk129182410"/>
    </w:p>
    <w:bookmarkEnd w:id="0"/>
    <w:p w14:paraId="168E4FA0" w14:textId="1B9B01EE" w:rsidR="000E1C17" w:rsidRDefault="0023777A" w:rsidP="004B4C62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B67ED">
        <w:rPr>
          <w:rFonts w:ascii="Arial" w:hAnsi="Arial" w:cs="Arial"/>
          <w:b/>
          <w:color w:val="0070C0"/>
          <w:sz w:val="28"/>
          <w:szCs w:val="28"/>
        </w:rPr>
        <w:t>General Guidelines for Applicants</w:t>
      </w:r>
    </w:p>
    <w:p w14:paraId="00979571" w14:textId="4EFA4AC6" w:rsidR="00462084" w:rsidRPr="00CB09E7" w:rsidRDefault="00CB09E7" w:rsidP="00CB09E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B09E7">
        <w:rPr>
          <w:rFonts w:ascii="Arial" w:hAnsi="Arial" w:cs="Arial"/>
          <w:bCs/>
          <w:sz w:val="24"/>
          <w:szCs w:val="24"/>
        </w:rPr>
        <w:t>Applications will be considered in line with the guidance below:</w:t>
      </w:r>
    </w:p>
    <w:p w14:paraId="79CBAA0A" w14:textId="77777777" w:rsidR="00472325" w:rsidRPr="00944455" w:rsidRDefault="00472325" w:rsidP="00472325">
      <w:pPr>
        <w:pStyle w:val="ListParagraph"/>
        <w:numPr>
          <w:ilvl w:val="0"/>
          <w:numId w:val="43"/>
        </w:numPr>
        <w:jc w:val="both"/>
        <w:textAlignment w:val="auto"/>
        <w:rPr>
          <w:rFonts w:ascii="Arial" w:hAnsi="Arial" w:cs="Arial"/>
          <w:bCs/>
          <w:sz w:val="28"/>
          <w:szCs w:val="28"/>
        </w:rPr>
      </w:pPr>
      <w:r w:rsidRPr="00944455">
        <w:rPr>
          <w:rFonts w:ascii="Arial" w:hAnsi="Arial" w:cs="Arial"/>
        </w:rPr>
        <w:t xml:space="preserve">All applications must be completed in full, signed and submitted with all the mandatory supporting information. </w:t>
      </w:r>
      <w:bookmarkStart w:id="1" w:name="_Hlk191218532"/>
      <w:r w:rsidRPr="00944455">
        <w:rPr>
          <w:rFonts w:ascii="Arial" w:hAnsi="Arial" w:cs="Arial"/>
        </w:rPr>
        <w:t xml:space="preserve">Incomplete applications will not proceed for assessment, and only typed forms will be accepted. </w:t>
      </w:r>
    </w:p>
    <w:bookmarkEnd w:id="1"/>
    <w:p w14:paraId="15474D74" w14:textId="77777777" w:rsidR="00472325" w:rsidRPr="00944455" w:rsidRDefault="00472325" w:rsidP="00472325">
      <w:pPr>
        <w:pStyle w:val="NoSpacing"/>
        <w:numPr>
          <w:ilvl w:val="0"/>
          <w:numId w:val="42"/>
        </w:numPr>
      </w:pPr>
      <w:r w:rsidRPr="00944455">
        <w:t xml:space="preserve">Changes to the expenditure or nature of the project </w:t>
      </w:r>
      <w:r w:rsidRPr="00944455">
        <w:rPr>
          <w:b/>
          <w:bCs/>
        </w:rPr>
        <w:t>MUST</w:t>
      </w:r>
      <w:r w:rsidRPr="00944455">
        <w:t xml:space="preserve"> be approved by the Sports Development Officer before the Club proceeds.  </w:t>
      </w:r>
    </w:p>
    <w:p w14:paraId="6B732372" w14:textId="77777777" w:rsidR="00472325" w:rsidRPr="00944455" w:rsidRDefault="00472325" w:rsidP="00472325">
      <w:pPr>
        <w:numPr>
          <w:ilvl w:val="0"/>
          <w:numId w:val="42"/>
        </w:numPr>
        <w:suppressAutoHyphens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944455"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  <w:t>All expenditure must be within the financial year.</w:t>
      </w:r>
    </w:p>
    <w:p w14:paraId="3B23B11E" w14:textId="77777777" w:rsidR="00472325" w:rsidRPr="00DF5B74" w:rsidRDefault="00472325" w:rsidP="00472325">
      <w:pPr>
        <w:numPr>
          <w:ilvl w:val="0"/>
          <w:numId w:val="42"/>
        </w:numPr>
        <w:suppressAutoHyphens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  <w:r w:rsidRPr="00944455">
        <w:rPr>
          <w:rFonts w:ascii="Arial" w:hAnsi="Arial" w:cs="Arial"/>
          <w:sz w:val="24"/>
          <w:szCs w:val="24"/>
          <w:lang w:eastAsia="en-GB"/>
        </w:rPr>
        <w:t xml:space="preserve">Successful applicants will be provided with a ‘Letter of Offer’ and a specific deadline to return ‘Proof of Payment’ documents </w:t>
      </w:r>
      <w:r w:rsidRPr="00944455">
        <w:rPr>
          <w:rFonts w:ascii="Arial" w:hAnsi="Arial" w:cs="Arial"/>
          <w:b/>
          <w:bCs/>
          <w:sz w:val="24"/>
          <w:szCs w:val="24"/>
          <w:lang w:eastAsia="en-GB"/>
        </w:rPr>
        <w:t xml:space="preserve">(original receipts and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club </w:t>
      </w:r>
      <w:r w:rsidRPr="00944455">
        <w:rPr>
          <w:rFonts w:ascii="Arial" w:hAnsi="Arial" w:cs="Arial"/>
          <w:b/>
          <w:bCs/>
          <w:sz w:val="24"/>
          <w:szCs w:val="24"/>
          <w:lang w:eastAsia="en-GB"/>
        </w:rPr>
        <w:t>bank statement</w:t>
      </w:r>
      <w:bookmarkStart w:id="2" w:name="_Hlk191218567"/>
      <w:r w:rsidRPr="00944455">
        <w:rPr>
          <w:rFonts w:ascii="Arial" w:hAnsi="Arial" w:cs="Arial"/>
          <w:b/>
          <w:bCs/>
          <w:sz w:val="24"/>
          <w:szCs w:val="24"/>
          <w:lang w:eastAsia="en-GB"/>
        </w:rPr>
        <w:t xml:space="preserve">). Failure to return documentation by the deadline will result in funding being withdrawn </w:t>
      </w:r>
    </w:p>
    <w:p w14:paraId="3DAD0D24" w14:textId="77777777" w:rsidR="00DF5B74" w:rsidRPr="00944455" w:rsidRDefault="00DF5B74" w:rsidP="00DF5B74">
      <w:pPr>
        <w:suppressAutoHyphens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en-GB"/>
          <w14:numSpacing w14:val="tabular"/>
        </w:rPr>
      </w:pPr>
    </w:p>
    <w:bookmarkEnd w:id="2"/>
    <w:p w14:paraId="56F7AF2D" w14:textId="289AF556" w:rsidR="003360A6" w:rsidRPr="009C2F90" w:rsidRDefault="0023777A" w:rsidP="005268A0">
      <w:pPr>
        <w:suppressAutoHyphens w:val="0"/>
        <w:rPr>
          <w:rFonts w:ascii="Arial" w:hAnsi="Arial" w:cs="Arial"/>
          <w:b/>
          <w:color w:val="0070C0"/>
          <w:sz w:val="28"/>
          <w:szCs w:val="28"/>
        </w:rPr>
      </w:pPr>
      <w:r w:rsidRPr="009C2F90">
        <w:rPr>
          <w:rFonts w:ascii="Arial" w:hAnsi="Arial" w:cs="Arial"/>
          <w:b/>
          <w:color w:val="0070C0"/>
          <w:sz w:val="28"/>
          <w:szCs w:val="28"/>
        </w:rPr>
        <w:lastRenderedPageBreak/>
        <w:t>What we will NOT fund:</w:t>
      </w:r>
    </w:p>
    <w:p w14:paraId="0D7D4BD4" w14:textId="04C22FB4" w:rsidR="008C09A6" w:rsidRPr="0027139C" w:rsidRDefault="008C09A6" w:rsidP="008C09A6">
      <w:pPr>
        <w:pStyle w:val="Pa4"/>
        <w:numPr>
          <w:ilvl w:val="0"/>
          <w:numId w:val="19"/>
        </w:numPr>
        <w:rPr>
          <w:rFonts w:ascii="Arial" w:hAnsi="Arial" w:cs="Arial"/>
        </w:rPr>
      </w:pPr>
      <w:bookmarkStart w:id="3" w:name="_Hlk191235797"/>
      <w:r w:rsidRPr="0027139C">
        <w:rPr>
          <w:rFonts w:ascii="Arial" w:hAnsi="Arial" w:cs="Arial"/>
        </w:rPr>
        <w:t xml:space="preserve">Projects, events, activities undertaken or equipment purchased outside of the specified award period. </w:t>
      </w:r>
    </w:p>
    <w:p w14:paraId="06A57530" w14:textId="7CC664F6" w:rsidR="008C09A6" w:rsidRPr="0027139C" w:rsidRDefault="008C09A6" w:rsidP="008C09A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7139C">
        <w:rPr>
          <w:rFonts w:ascii="Arial" w:hAnsi="Arial" w:cs="Arial"/>
        </w:rPr>
        <w:t xml:space="preserve">Projects, events, and activities where the primary benefits outside of the Borough. </w:t>
      </w:r>
    </w:p>
    <w:p w14:paraId="1805E234" w14:textId="6287232D" w:rsidR="008C09A6" w:rsidRPr="0027139C" w:rsidRDefault="008C09A6" w:rsidP="008C09A6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27139C">
        <w:rPr>
          <w:rFonts w:ascii="Arial" w:hAnsi="Arial" w:cs="Arial"/>
        </w:rPr>
        <w:t xml:space="preserve">Events, projects or activities which conflict with any Council run project, event or activity. </w:t>
      </w:r>
    </w:p>
    <w:p w14:paraId="17CAB514" w14:textId="340738AE" w:rsidR="008C09A6" w:rsidRPr="0027139C" w:rsidRDefault="008C09A6" w:rsidP="008C09A6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27139C">
        <w:rPr>
          <w:rFonts w:ascii="Arial" w:hAnsi="Arial" w:cs="Arial"/>
        </w:rPr>
        <w:t>Organisations not legally established in the UK</w:t>
      </w:r>
    </w:p>
    <w:p w14:paraId="32251AC5" w14:textId="22C0AD4B" w:rsidR="008C09A6" w:rsidRPr="0027139C" w:rsidRDefault="008C09A6" w:rsidP="008C09A6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27139C">
        <w:rPr>
          <w:rFonts w:ascii="Arial" w:hAnsi="Arial" w:cs="Arial"/>
        </w:rPr>
        <w:t>Projects, events, activities not compliant with the Council’s aims and objectives</w:t>
      </w:r>
    </w:p>
    <w:p w14:paraId="308F675E" w14:textId="54ED5838" w:rsidR="00462084" w:rsidRPr="003360A6" w:rsidRDefault="0023777A" w:rsidP="003360A6">
      <w:pPr>
        <w:pStyle w:val="Pa4"/>
        <w:numPr>
          <w:ilvl w:val="0"/>
          <w:numId w:val="19"/>
        </w:numPr>
        <w:rPr>
          <w:rFonts w:ascii="Arial" w:hAnsi="Arial" w:cs="Arial"/>
        </w:rPr>
      </w:pPr>
      <w:r w:rsidRPr="003360A6">
        <w:rPr>
          <w:rFonts w:ascii="Arial" w:hAnsi="Arial" w:cs="Arial"/>
          <w:color w:val="000000"/>
        </w:rPr>
        <w:t xml:space="preserve">Sports or projects for sports not </w:t>
      </w:r>
      <w:r w:rsidRPr="003360A6">
        <w:rPr>
          <w:rFonts w:ascii="Arial" w:hAnsi="Arial" w:cs="Arial"/>
        </w:rPr>
        <w:t>listed</w:t>
      </w:r>
      <w:r w:rsidRPr="003360A6">
        <w:rPr>
          <w:rFonts w:ascii="Arial" w:hAnsi="Arial" w:cs="Arial"/>
          <w:color w:val="000000"/>
        </w:rPr>
        <w:t xml:space="preserve"> by Sport Northern Ireland / Sport Ireland</w:t>
      </w:r>
    </w:p>
    <w:bookmarkEnd w:id="3"/>
    <w:p w14:paraId="4CB0C6BA" w14:textId="0C57D0B4" w:rsidR="00462084" w:rsidRPr="00DF5B74" w:rsidRDefault="0023777A" w:rsidP="003360A6">
      <w:pPr>
        <w:pStyle w:val="Pa4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DF5B74">
        <w:rPr>
          <w:rFonts w:ascii="Arial" w:hAnsi="Arial" w:cs="Arial"/>
          <w:color w:val="000000" w:themeColor="text1"/>
        </w:rPr>
        <w:t>Organisations that do not have a Safeguarding Children and Vulnerable Adults policy</w:t>
      </w:r>
      <w:r w:rsidR="007D75BC" w:rsidRPr="00DF5B74">
        <w:rPr>
          <w:rFonts w:ascii="Arial" w:hAnsi="Arial" w:cs="Arial"/>
          <w:color w:val="000000" w:themeColor="text1"/>
        </w:rPr>
        <w:t>.</w:t>
      </w:r>
      <w:r w:rsidRPr="00DF5B74">
        <w:rPr>
          <w:rFonts w:ascii="Arial" w:hAnsi="Arial" w:cs="Arial"/>
          <w:color w:val="000000" w:themeColor="text1"/>
        </w:rPr>
        <w:t xml:space="preserve"> </w:t>
      </w:r>
    </w:p>
    <w:p w14:paraId="73B3F8CD" w14:textId="2FBDB1E2" w:rsidR="00462084" w:rsidRPr="007D75BC" w:rsidRDefault="0023777A" w:rsidP="003360A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7D75BC">
        <w:rPr>
          <w:rFonts w:ascii="Arial" w:hAnsi="Arial" w:cs="Arial"/>
          <w:color w:val="000000"/>
        </w:rPr>
        <w:t>Retrospective funding</w:t>
      </w:r>
      <w:r w:rsidR="0079190F" w:rsidRPr="007D75BC">
        <w:rPr>
          <w:rFonts w:ascii="Arial" w:hAnsi="Arial" w:cs="Arial"/>
          <w:color w:val="000000"/>
        </w:rPr>
        <w:t xml:space="preserve"> (except for pre-booked Coaching costs)</w:t>
      </w:r>
      <w:r w:rsidRPr="007D75BC">
        <w:rPr>
          <w:rFonts w:ascii="Arial" w:hAnsi="Arial" w:cs="Arial"/>
          <w:color w:val="000000"/>
        </w:rPr>
        <w:t xml:space="preserve"> or costs that will be incurred after the</w:t>
      </w:r>
      <w:r w:rsidR="0079190F" w:rsidRPr="007D75BC">
        <w:rPr>
          <w:rFonts w:ascii="Arial" w:hAnsi="Arial" w:cs="Arial"/>
          <w:color w:val="000000"/>
        </w:rPr>
        <w:t xml:space="preserve"> deadline</w:t>
      </w:r>
      <w:r w:rsidRPr="007D75BC">
        <w:rPr>
          <w:rFonts w:ascii="Arial" w:hAnsi="Arial" w:cs="Arial"/>
          <w:color w:val="000000"/>
        </w:rPr>
        <w:t xml:space="preserve"> </w:t>
      </w:r>
      <w:r w:rsidR="00E25583" w:rsidRPr="007D75BC">
        <w:rPr>
          <w:rFonts w:ascii="Arial" w:hAnsi="Arial" w:cs="Arial"/>
          <w:color w:val="000000"/>
        </w:rPr>
        <w:t>for receipts.</w:t>
      </w:r>
    </w:p>
    <w:p w14:paraId="36BB4337" w14:textId="3F6A250F" w:rsidR="00462084" w:rsidRPr="005268A0" w:rsidRDefault="00A34738" w:rsidP="005268A0">
      <w:pPr>
        <w:pStyle w:val="Pa4"/>
        <w:numPr>
          <w:ilvl w:val="0"/>
          <w:numId w:val="19"/>
        </w:numPr>
        <w:rPr>
          <w:rFonts w:ascii="Arial" w:hAnsi="Arial" w:cs="Arial"/>
          <w:color w:val="4472C4" w:themeColor="accent1"/>
        </w:rPr>
      </w:pPr>
      <w:r w:rsidRPr="003360A6">
        <w:rPr>
          <w:rFonts w:ascii="Arial" w:hAnsi="Arial" w:cs="Arial"/>
        </w:rPr>
        <w:t xml:space="preserve">Coaching </w:t>
      </w:r>
      <w:r w:rsidR="0023777A" w:rsidRPr="003360A6">
        <w:rPr>
          <w:rFonts w:ascii="Arial" w:hAnsi="Arial" w:cs="Arial"/>
        </w:rPr>
        <w:t xml:space="preserve">Costs </w:t>
      </w:r>
      <w:r w:rsidRPr="003360A6">
        <w:rPr>
          <w:rFonts w:ascii="Arial" w:hAnsi="Arial" w:cs="Arial"/>
        </w:rPr>
        <w:t>which have not been booked</w:t>
      </w:r>
      <w:r w:rsidR="0023777A" w:rsidRPr="005268A0">
        <w:rPr>
          <w:rFonts w:ascii="Arial" w:hAnsi="Arial" w:cs="Arial"/>
          <w:color w:val="000000"/>
        </w:rPr>
        <w:t>.</w:t>
      </w:r>
    </w:p>
    <w:p w14:paraId="481D72B7" w14:textId="29CCEC59" w:rsidR="00462084" w:rsidRPr="003360A6" w:rsidRDefault="0023777A" w:rsidP="003360A6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3360A6">
        <w:rPr>
          <w:rFonts w:ascii="Arial" w:hAnsi="Arial" w:cs="Arial"/>
          <w:color w:val="000000"/>
        </w:rPr>
        <w:t>Access NI registration fees</w:t>
      </w:r>
    </w:p>
    <w:p w14:paraId="3EFE5048" w14:textId="48968D7C" w:rsidR="00462084" w:rsidRPr="003360A6" w:rsidRDefault="0023777A" w:rsidP="003360A6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3360A6">
        <w:rPr>
          <w:rFonts w:ascii="Arial" w:hAnsi="Arial" w:cs="Arial"/>
          <w:color w:val="000000"/>
        </w:rPr>
        <w:t>Organisation’s own facility hire – groups cannot be paid for use of own venue</w:t>
      </w:r>
      <w:r w:rsidR="007D75BC">
        <w:rPr>
          <w:rFonts w:ascii="Arial" w:hAnsi="Arial" w:cs="Arial"/>
          <w:color w:val="000000"/>
        </w:rPr>
        <w:t>.</w:t>
      </w:r>
    </w:p>
    <w:p w14:paraId="06D445D9" w14:textId="67EE0F4F" w:rsidR="00A427C9" w:rsidRDefault="0023777A" w:rsidP="00E56E08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3360A6">
        <w:rPr>
          <w:rFonts w:ascii="Arial" w:hAnsi="Arial" w:cs="Arial"/>
          <w:color w:val="000000"/>
        </w:rPr>
        <w:t>VAT that can be recovered from HM Revenue and Customs</w:t>
      </w:r>
    </w:p>
    <w:p w14:paraId="2BDC9849" w14:textId="77777777" w:rsidR="00472325" w:rsidRPr="00472325" w:rsidRDefault="00472325" w:rsidP="00472325"/>
    <w:p w14:paraId="366540BF" w14:textId="51B0AB9F" w:rsidR="00EF6CE5" w:rsidRDefault="00E56E08" w:rsidP="00AA70BD">
      <w:pPr>
        <w:rPr>
          <w:rFonts w:ascii="Arial" w:hAnsi="Arial" w:cs="Arial"/>
          <w:sz w:val="24"/>
          <w:szCs w:val="24"/>
        </w:rPr>
      </w:pPr>
      <w:r w:rsidRPr="00A427C9">
        <w:rPr>
          <w:rFonts w:ascii="Arial" w:hAnsi="Arial" w:cs="Arial"/>
          <w:sz w:val="24"/>
          <w:szCs w:val="24"/>
        </w:rPr>
        <w:t xml:space="preserve">This list above is not exhaustive. The Council reserves the right to fund/not fund any project which is deemed suitable/ unsuitable for the Ards and North Down Sports Forum grant scheme. </w:t>
      </w:r>
      <w:bookmarkStart w:id="4" w:name="_Hlk72418085"/>
    </w:p>
    <w:p w14:paraId="5D9592D4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25FDC969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599FDB22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65C4E34B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2AD440B6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7F56A1EB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2F9EA096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12CB2CCF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0B2F2FF9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187855E5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6F1716E4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2A8C22AC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6B619D98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4864C5E1" w14:textId="77777777" w:rsidR="00DF5B74" w:rsidRDefault="00DF5B74" w:rsidP="00AA70BD">
      <w:pPr>
        <w:rPr>
          <w:rFonts w:ascii="Arial" w:hAnsi="Arial" w:cs="Arial"/>
          <w:sz w:val="24"/>
          <w:szCs w:val="24"/>
        </w:rPr>
      </w:pPr>
    </w:p>
    <w:p w14:paraId="1A1B10D9" w14:textId="77777777" w:rsidR="00DF5B74" w:rsidRPr="00AA70BD" w:rsidRDefault="00DF5B74" w:rsidP="00AA70BD">
      <w:pPr>
        <w:rPr>
          <w:rFonts w:ascii="Arial" w:hAnsi="Arial" w:cs="Arial"/>
          <w:sz w:val="24"/>
          <w:szCs w:val="24"/>
        </w:rPr>
      </w:pPr>
    </w:p>
    <w:p w14:paraId="76140C1F" w14:textId="64734D31" w:rsidR="00EB3FFF" w:rsidRPr="007F5328" w:rsidRDefault="00EB3FFF" w:rsidP="00EB3FFF">
      <w:pPr>
        <w:suppressAutoHyphens w:val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lastRenderedPageBreak/>
        <w:t>P</w:t>
      </w:r>
      <w:r w:rsidRPr="001808A1"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t>ost Application Process</w:t>
      </w:r>
    </w:p>
    <w:p w14:paraId="7A2207C1" w14:textId="77777777" w:rsidR="00EB3FFF" w:rsidRPr="00EA3718" w:rsidRDefault="00EB3FFF" w:rsidP="00EB3FFF">
      <w:pPr>
        <w:autoSpaceDE w:val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EA3718">
        <w:rPr>
          <w:rFonts w:ascii="Arial" w:hAnsi="Arial" w:cs="Arial"/>
          <w:color w:val="000000"/>
          <w:sz w:val="24"/>
          <w:szCs w:val="24"/>
          <w:lang w:eastAsia="en-GB"/>
        </w:rPr>
        <w:t>Following submission of applications, the following process will be completed:</w:t>
      </w:r>
    </w:p>
    <w:p w14:paraId="0690791E" w14:textId="2A2D0172" w:rsidR="00EB3FFF" w:rsidRDefault="00EB3FFF" w:rsidP="00EB3FFF">
      <w:pPr>
        <w:autoSpaceDE w:val="0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541DC" wp14:editId="28637884">
                <wp:simplePos x="0" y="0"/>
                <wp:positionH relativeFrom="margin">
                  <wp:posOffset>3533775</wp:posOffset>
                </wp:positionH>
                <wp:positionV relativeFrom="paragraph">
                  <wp:posOffset>114301</wp:posOffset>
                </wp:positionV>
                <wp:extent cx="2818765" cy="742950"/>
                <wp:effectExtent l="0" t="0" r="19685" b="19050"/>
                <wp:wrapNone/>
                <wp:docPr id="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742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FED3AF" w14:textId="77777777" w:rsidR="00EB3FFF" w:rsidRDefault="00EB3FFF" w:rsidP="00EB3FFF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All applications received will be acknowledged by email, within five working days of receiving.</w:t>
                            </w:r>
                          </w:p>
                          <w:p w14:paraId="070BD731" w14:textId="77777777" w:rsidR="00EB3FFF" w:rsidRDefault="00EB3FFF" w:rsidP="00EB3FF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41DC" id="Rounded Rectangle 6" o:spid="_x0000_s1027" style="position:absolute;margin-left:278.25pt;margin-top:9pt;width:221.95pt;height:58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18765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" adj="-11796480,,5400" path="m123825,at,,247650,247650,123825,,,123825l,619125at,495300,247650,742950,,619125,123825,742950l2694940,742950at2571115,495300,2818765,742950,2694940,742950,2818765,619125l2818765,123825at2571115,,2818765,247650,2818765,123825,2694940,l123825,xe" fillcolor="#4bacc6" strokecolor="#357d91" strokeweight=".70561mm">
                <v:stroke joinstyle="miter"/>
                <v:formulas/>
                <v:path arrowok="t" o:connecttype="custom" o:connectlocs="1409383,0;2818765,371475;1409383,742950;0,371475" o:connectangles="270,0,90,180" textboxrect="36268,36268,2782497,706682"/>
                <v:textbox>
                  <w:txbxContent>
                    <w:p w14:paraId="6CFED3AF" w14:textId="77777777" w:rsidR="00EB3FFF" w:rsidRDefault="00EB3FFF" w:rsidP="00EB3FFF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All applications received will be acknowledged by email, within five working days of receiving.</w:t>
                      </w:r>
                    </w:p>
                    <w:p w14:paraId="070BD731" w14:textId="77777777" w:rsidR="00EB3FFF" w:rsidRDefault="00EB3FFF" w:rsidP="00EB3F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B26E8" wp14:editId="7B5838BB">
                <wp:simplePos x="0" y="0"/>
                <wp:positionH relativeFrom="margin">
                  <wp:posOffset>1304925</wp:posOffset>
                </wp:positionH>
                <wp:positionV relativeFrom="paragraph">
                  <wp:posOffset>171451</wp:posOffset>
                </wp:positionV>
                <wp:extent cx="1971040" cy="685800"/>
                <wp:effectExtent l="0" t="0" r="10160" b="19050"/>
                <wp:wrapNone/>
                <wp:docPr id="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4B1497" w14:textId="77777777" w:rsidR="00EB3FFF" w:rsidRDefault="00EB3FFF" w:rsidP="00EB3FFF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Application </w:t>
                            </w:r>
                          </w:p>
                          <w:p w14:paraId="1761E1FD" w14:textId="77777777" w:rsidR="00EB3FFF" w:rsidRDefault="00EB3FFF" w:rsidP="00EB3FFF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Acknowledged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1276793" w14:textId="77777777" w:rsidR="00EB3FFF" w:rsidRDefault="00EB3FFF" w:rsidP="00EB3FF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26E8" id="Rounded Rectangle 5" o:spid="_x0000_s1028" style="position:absolute;margin-left:102.75pt;margin-top:13.5pt;width:155.2pt;height:5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rLyA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" adj="-11796480,,5400" path="m114300,at,,228600,228600,114300,,,114300l,571500at,457200,228600,685800,,571500,114300,685800l1856740,685800at1742440,457200,1971040,685800,1856740,685800,1971040,571500l1971040,114300at1742440,,1971040,228600,1971040,114300,1856740,l114300,xe" fillcolor="#4f81bd" strokecolor="#385d8a" strokeweight=".70561mm">
                <v:stroke joinstyle="miter"/>
                <v:formulas/>
                <v:path arrowok="t" o:connecttype="custom" o:connectlocs="985520,0;1971040,342900;985520,685800;0,342900" o:connectangles="270,0,90,180" textboxrect="33478,33478,1937562,652322"/>
                <v:textbox>
                  <w:txbxContent>
                    <w:p w14:paraId="6C4B1497" w14:textId="77777777" w:rsidR="00EB3FFF" w:rsidRDefault="00EB3FFF" w:rsidP="00EB3FFF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Application </w:t>
                      </w:r>
                    </w:p>
                    <w:p w14:paraId="1761E1FD" w14:textId="77777777" w:rsidR="00EB3FFF" w:rsidRDefault="00EB3FFF" w:rsidP="00EB3FFF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Acknowledged</w:t>
                      </w:r>
                      <w:r>
                        <w:rPr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21276793" w14:textId="77777777" w:rsidR="00EB3FFF" w:rsidRDefault="00EB3FFF" w:rsidP="00EB3F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32D11" w14:textId="77777777" w:rsidR="00EB3FFF" w:rsidRDefault="00EB3FFF" w:rsidP="00EB3FFF">
      <w:pPr>
        <w:autoSpaceDE w:val="0"/>
        <w:rPr>
          <w:color w:val="000000"/>
          <w:lang w:eastAsia="en-GB"/>
        </w:rPr>
      </w:pPr>
    </w:p>
    <w:p w14:paraId="1664D5B9" w14:textId="77777777" w:rsidR="00EB3FFF" w:rsidRDefault="00EB3FFF" w:rsidP="00EB3FFF">
      <w:pPr>
        <w:autoSpaceDE w:val="0"/>
        <w:ind w:left="720"/>
        <w:jc w:val="both"/>
        <w:rPr>
          <w:color w:val="000000"/>
          <w:lang w:eastAsia="en-GB"/>
        </w:rPr>
      </w:pPr>
    </w:p>
    <w:p w14:paraId="3567C717" w14:textId="77777777" w:rsidR="00EB3FFF" w:rsidRDefault="00EB3FFF" w:rsidP="00EB3FFF">
      <w:pPr>
        <w:autoSpaceDE w:val="0"/>
        <w:ind w:left="72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2C58F" wp14:editId="085CF6FD">
                <wp:simplePos x="0" y="0"/>
                <wp:positionH relativeFrom="column">
                  <wp:posOffset>2241550</wp:posOffset>
                </wp:positionH>
                <wp:positionV relativeFrom="paragraph">
                  <wp:posOffset>53340</wp:posOffset>
                </wp:positionV>
                <wp:extent cx="75565" cy="247015"/>
                <wp:effectExtent l="19050" t="0" r="38735" b="38735"/>
                <wp:wrapNone/>
                <wp:docPr id="9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DBDF89" id="Down Arrow 14" o:spid="_x0000_s1026" style="position:absolute;margin-left:176.5pt;margin-top:4.2pt;width:5.95pt;height:1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694D8FA0" w14:textId="77777777" w:rsidR="00EB3FFF" w:rsidRDefault="00EB3FFF" w:rsidP="00EB3FFF">
      <w:pPr>
        <w:autoSpaceDE w:val="0"/>
        <w:ind w:left="72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77303" wp14:editId="5E83E7DF">
                <wp:simplePos x="0" y="0"/>
                <wp:positionH relativeFrom="margin">
                  <wp:posOffset>1285240</wp:posOffset>
                </wp:positionH>
                <wp:positionV relativeFrom="paragraph">
                  <wp:posOffset>167005</wp:posOffset>
                </wp:positionV>
                <wp:extent cx="1971040" cy="885825"/>
                <wp:effectExtent l="0" t="0" r="10160" b="28575"/>
                <wp:wrapNone/>
                <wp:docPr id="6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BD42DF" w14:textId="77777777" w:rsidR="00EB3FFF" w:rsidRDefault="00EB3FFF" w:rsidP="00EB3FFF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Mandatory Information Check</w:t>
                            </w:r>
                          </w:p>
                          <w:p w14:paraId="1ABB685D" w14:textId="77777777" w:rsidR="00EB3FFF" w:rsidRDefault="00EB3FFF" w:rsidP="00EB3FF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77303" id="Rounded Rectangle 8" o:spid="_x0000_s1029" style="position:absolute;left:0;text-align:left;margin-left:101.2pt;margin-top:13.15pt;width:155.2pt;height:69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rXyw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" adj="-11796480,,5400" path="m147638,at,,295276,295276,147638,,,147638l,738188at,590550,295276,885826,,738188,147638,885826l1823403,885825at1675765,590549,1971041,885825,1823403,885825,1971041,738187l1971040,147638at1675764,,1971040,295276,1971040,147638,1823402,l147638,xe" fillcolor="#4f81bd" strokecolor="#385d8a" strokeweight=".70561mm">
                <v:stroke joinstyle="miter"/>
                <v:formulas/>
                <v:path arrowok="t" o:connecttype="custom" o:connectlocs="985520,0;1971040,442913;985520,885825;0,442913" o:connectangles="270,0,90,180" textboxrect="43243,43243,1927797,842582"/>
                <v:textbox>
                  <w:txbxContent>
                    <w:p w14:paraId="7FBD42DF" w14:textId="77777777" w:rsidR="00EB3FFF" w:rsidRDefault="00EB3FFF" w:rsidP="00EB3FFF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Mandatory Information Check</w:t>
                      </w:r>
                    </w:p>
                    <w:p w14:paraId="1ABB685D" w14:textId="77777777" w:rsidR="00EB3FFF" w:rsidRDefault="00EB3FFF" w:rsidP="00EB3F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32F2E" wp14:editId="4915BC7F">
                <wp:simplePos x="0" y="0"/>
                <wp:positionH relativeFrom="margin">
                  <wp:posOffset>3566160</wp:posOffset>
                </wp:positionH>
                <wp:positionV relativeFrom="paragraph">
                  <wp:posOffset>125730</wp:posOffset>
                </wp:positionV>
                <wp:extent cx="2838450" cy="904240"/>
                <wp:effectExtent l="0" t="0" r="19050" b="10160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042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29F7B4C" w14:textId="77777777" w:rsidR="00EB3FFF" w:rsidRDefault="00EB3FFF" w:rsidP="00EB3FFF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that fail to submit all required information will not proceed to the next stage.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32F2E" id="Rounded Rectangle 7" o:spid="_x0000_s1030" style="position:absolute;left:0;text-align:left;margin-left:280.8pt;margin-top:9.9pt;width:223.5pt;height:71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38450,904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9nyw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" adj="-11796480,,5400" path="m150707,at,,301414,301414,150707,,,150707l,753533at,602826,301414,904240,,753533,150707,904240l2687743,904240at2537036,602826,2838450,904240,2687743,904240,2838450,753533l2838450,150707at2537036,,2838450,301414,2838450,150707,2687743,l150707,xe" fillcolor="#4bacc6" strokecolor="#357d91" strokeweight=".70561mm">
                <v:stroke joinstyle="miter"/>
                <v:formulas/>
                <v:path arrowok="t" o:connecttype="custom" o:connectlocs="1419225,0;2838450,452120;1419225,904240;0,452120" o:connectangles="270,0,90,180" textboxrect="44142,44142,2794308,860098"/>
                <v:textbox>
                  <w:txbxContent>
                    <w:p w14:paraId="229F7B4C" w14:textId="77777777" w:rsidR="00EB3FFF" w:rsidRDefault="00EB3FFF" w:rsidP="00EB3FFF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Applications that fail to submit all required information will not proceed to the next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BD7E5" w14:textId="77777777" w:rsidR="00EB3FFF" w:rsidRDefault="00EB3FFF" w:rsidP="00EB3FFF">
      <w:pPr>
        <w:autoSpaceDE w:val="0"/>
        <w:ind w:left="720"/>
        <w:jc w:val="both"/>
      </w:pPr>
    </w:p>
    <w:p w14:paraId="12E6662E" w14:textId="77777777" w:rsidR="00EB3FFF" w:rsidRDefault="00EB3FFF" w:rsidP="00EB3FFF">
      <w:pPr>
        <w:autoSpaceDE w:val="0"/>
        <w:ind w:left="720"/>
        <w:jc w:val="both"/>
        <w:rPr>
          <w:color w:val="000000"/>
          <w:lang w:eastAsia="en-GB"/>
        </w:rPr>
      </w:pPr>
    </w:p>
    <w:p w14:paraId="2BEA9B19" w14:textId="77777777" w:rsidR="00EB3FFF" w:rsidRDefault="00EB3FFF" w:rsidP="00EB3FFF">
      <w:pPr>
        <w:autoSpaceDE w:val="0"/>
        <w:ind w:left="72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D243C" wp14:editId="6193F24E">
                <wp:simplePos x="0" y="0"/>
                <wp:positionH relativeFrom="column">
                  <wp:posOffset>2275840</wp:posOffset>
                </wp:positionH>
                <wp:positionV relativeFrom="paragraph">
                  <wp:posOffset>248920</wp:posOffset>
                </wp:positionV>
                <wp:extent cx="75565" cy="247015"/>
                <wp:effectExtent l="19050" t="0" r="38735" b="38735"/>
                <wp:wrapNone/>
                <wp:docPr id="11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8687AA" id="Down Arrow 15" o:spid="_x0000_s1026" style="position:absolute;margin-left:179.2pt;margin-top:19.6pt;width:5.95pt;height:1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624CE43F" w14:textId="77777777" w:rsidR="00EB3FFF" w:rsidRDefault="00EB3FFF" w:rsidP="00EB3FFF">
      <w:pPr>
        <w:autoSpaceDE w:val="0"/>
        <w:ind w:left="720"/>
        <w:jc w:val="both"/>
        <w:rPr>
          <w:color w:val="000000"/>
          <w:lang w:eastAsia="en-GB"/>
        </w:rPr>
      </w:pPr>
    </w:p>
    <w:p w14:paraId="55099C87" w14:textId="07416760" w:rsidR="00EB3FFF" w:rsidRPr="00263AED" w:rsidRDefault="00EB3FFF" w:rsidP="00EB3FFF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37261" wp14:editId="7C07B71F">
                <wp:simplePos x="0" y="0"/>
                <wp:positionH relativeFrom="margin">
                  <wp:posOffset>3571875</wp:posOffset>
                </wp:positionH>
                <wp:positionV relativeFrom="paragraph">
                  <wp:posOffset>72390</wp:posOffset>
                </wp:positionV>
                <wp:extent cx="2838450" cy="733425"/>
                <wp:effectExtent l="0" t="0" r="19050" b="28575"/>
                <wp:wrapNone/>
                <wp:docPr id="15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334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49DF56" w14:textId="77777777" w:rsidR="00EB3FFF" w:rsidRDefault="00EB3FFF" w:rsidP="00EB3FFF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considered in line with applicant eligibility/criteria.</w:t>
                            </w:r>
                          </w:p>
                          <w:p w14:paraId="3C09C015" w14:textId="77777777" w:rsidR="00EB3FFF" w:rsidRDefault="00EB3FFF" w:rsidP="00EB3FFF">
                            <w:pPr>
                              <w:autoSpaceDE w:val="0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7261" id="Rounded Rectangle 11" o:spid="_x0000_s1031" style="position:absolute;left:0;text-align:left;margin-left:281.25pt;margin-top:5.7pt;width:223.5pt;height:57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/QzQYAABQ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" adj="-11796480,,5400" path="m122237,at,,244474,244474,122237,,,122237l,611187at,488950,244474,733424,,611187,122237,733424l2716212,733425at2593975,488951,2838449,733425,2716212,733425,2838449,611188l2838450,122237at2593976,,2838450,244474,2838450,122237,2716213,l122237,xe" fillcolor="#4bacc6" strokecolor="#357d91" strokeweight=".70561mm">
                <v:stroke joinstyle="miter"/>
                <v:formulas/>
                <v:path arrowok="t" o:connecttype="custom" o:connectlocs="1419225,0;2838450,366713;1419225,733425;0,366713" o:connectangles="270,0,90,180" textboxrect="35803,35803,2802647,697622"/>
                <v:textbox>
                  <w:txbxContent>
                    <w:p w14:paraId="5B49DF56" w14:textId="77777777" w:rsidR="00EB3FFF" w:rsidRDefault="00EB3FFF" w:rsidP="00EB3FFF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  <w:lang w:eastAsia="en-GB"/>
                        </w:rPr>
                        <w:t>Applications considered in line with applicant eligibility/criteria.</w:t>
                      </w:r>
                    </w:p>
                    <w:p w14:paraId="3C09C015" w14:textId="77777777" w:rsidR="00EB3FFF" w:rsidRDefault="00EB3FFF" w:rsidP="00EB3FFF">
                      <w:pPr>
                        <w:autoSpaceDE w:val="0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90FD4" wp14:editId="29B123B0">
                <wp:simplePos x="0" y="0"/>
                <wp:positionH relativeFrom="margin">
                  <wp:posOffset>1333500</wp:posOffset>
                </wp:positionH>
                <wp:positionV relativeFrom="paragraph">
                  <wp:posOffset>139066</wp:posOffset>
                </wp:positionV>
                <wp:extent cx="1971040" cy="666750"/>
                <wp:effectExtent l="0" t="0" r="10160" b="19050"/>
                <wp:wrapNone/>
                <wp:docPr id="16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667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1AB74D" w14:textId="77777777" w:rsidR="00EB3FFF" w:rsidRPr="00250BB1" w:rsidRDefault="00EB3FFF" w:rsidP="00EB3FFF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</w:pPr>
                            <w:r w:rsidRPr="00250BB1"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  <w:t xml:space="preserve">Sports Forum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  <w:t>Assessment</w:t>
                            </w:r>
                          </w:p>
                          <w:p w14:paraId="64F6DE5C" w14:textId="77777777" w:rsidR="00EB3FFF" w:rsidRDefault="00EB3FFF" w:rsidP="00EB3FFF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Consideration of Application  </w:t>
                            </w:r>
                          </w:p>
                          <w:p w14:paraId="6DBD6402" w14:textId="77777777" w:rsidR="00EB3FFF" w:rsidRDefault="00EB3FFF" w:rsidP="00EB3FF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0FD4" id="Rounded Rectangle 12" o:spid="_x0000_s1032" style="position:absolute;left:0;text-align:left;margin-left:105pt;margin-top:10.95pt;width:155.2pt;height:52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WtygYAABQ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" adj="-11796480,,5400" path="m111125,at,,222250,222250,111125,,,111125l,555625at,444500,222250,666750,,555625,111125,666750l1859915,666750at1748790,444500,1971040,666750,1859915,666750,1971040,555625l1971040,111125at1748790,,1971040,222250,1971040,111125,1859915,l111125,xe" fillcolor="#4f81bd" strokecolor="#385d8a" strokeweight=".70561mm">
                <v:stroke joinstyle="miter"/>
                <v:formulas/>
                <v:path arrowok="t" o:connecttype="custom" o:connectlocs="985520,0;1971040,333375;985520,666750;0,333375" o:connectangles="270,0,90,180" textboxrect="32548,32548,1938492,634202"/>
                <v:textbox>
                  <w:txbxContent>
                    <w:p w14:paraId="5D1AB74D" w14:textId="77777777" w:rsidR="00EB3FFF" w:rsidRPr="00250BB1" w:rsidRDefault="00EB3FFF" w:rsidP="00EB3FFF">
                      <w:pPr>
                        <w:autoSpaceDE w:val="0"/>
                        <w:jc w:val="center"/>
                        <w:rPr>
                          <w:b/>
                          <w:color w:val="000000"/>
                          <w:u w:val="single"/>
                          <w:lang w:eastAsia="en-GB"/>
                        </w:rPr>
                      </w:pPr>
                      <w:r w:rsidRPr="00250BB1">
                        <w:rPr>
                          <w:b/>
                          <w:color w:val="000000"/>
                          <w:u w:val="single"/>
                          <w:lang w:eastAsia="en-GB"/>
                        </w:rPr>
                        <w:t xml:space="preserve">Sports Forum </w:t>
                      </w:r>
                      <w:r>
                        <w:rPr>
                          <w:b/>
                          <w:color w:val="000000"/>
                          <w:u w:val="single"/>
                          <w:lang w:eastAsia="en-GB"/>
                        </w:rPr>
                        <w:t>Assessment</w:t>
                      </w:r>
                    </w:p>
                    <w:p w14:paraId="64F6DE5C" w14:textId="77777777" w:rsidR="00EB3FFF" w:rsidRDefault="00EB3FFF" w:rsidP="00EB3FFF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Consideration of Application  </w:t>
                      </w:r>
                    </w:p>
                    <w:p w14:paraId="6DBD6402" w14:textId="77777777" w:rsidR="00EB3FFF" w:rsidRDefault="00EB3FFF" w:rsidP="00EB3F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6C946" w14:textId="77777777" w:rsidR="00EB3FFF" w:rsidRDefault="00EB3FFF" w:rsidP="00EB3FFF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2F174" wp14:editId="6AE5B2CC">
                <wp:simplePos x="0" y="0"/>
                <wp:positionH relativeFrom="column">
                  <wp:posOffset>2285365</wp:posOffset>
                </wp:positionH>
                <wp:positionV relativeFrom="paragraph">
                  <wp:posOffset>257810</wp:posOffset>
                </wp:positionV>
                <wp:extent cx="75565" cy="247015"/>
                <wp:effectExtent l="19050" t="0" r="38735" b="38735"/>
                <wp:wrapNone/>
                <wp:docPr id="23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17950D" id="Down Arrow 17" o:spid="_x0000_s1026" style="position:absolute;margin-left:179.95pt;margin-top:20.3pt;width:5.95pt;height:19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2124614B" w14:textId="77777777" w:rsidR="00EB3FFF" w:rsidRDefault="00EB3FFF" w:rsidP="00EB3FFF">
      <w:pPr>
        <w:autoSpaceDE w:val="0"/>
        <w:jc w:val="both"/>
      </w:pPr>
    </w:p>
    <w:p w14:paraId="0BB52C3A" w14:textId="77777777" w:rsidR="00EB3FFF" w:rsidRDefault="00EB3FFF" w:rsidP="00EB3FFF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93D24" wp14:editId="427B3976">
                <wp:simplePos x="0" y="0"/>
                <wp:positionH relativeFrom="margin">
                  <wp:posOffset>1304925</wp:posOffset>
                </wp:positionH>
                <wp:positionV relativeFrom="paragraph">
                  <wp:posOffset>102870</wp:posOffset>
                </wp:positionV>
                <wp:extent cx="1971040" cy="1101725"/>
                <wp:effectExtent l="0" t="0" r="10160" b="22225"/>
                <wp:wrapNone/>
                <wp:docPr id="5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101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5B292D8" w14:textId="77777777" w:rsidR="00EB3FFF" w:rsidRDefault="00EB3FFF" w:rsidP="00EB3FFF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Notification of Award Decision</w:t>
                            </w:r>
                          </w:p>
                          <w:p w14:paraId="7EB83484" w14:textId="77777777" w:rsidR="00EB3FFF" w:rsidRDefault="00EB3FFF" w:rsidP="00EB3FF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3D24" id="Rounded Rectangle 21" o:spid="_x0000_s1033" style="position:absolute;left:0;text-align:left;margin-left:102.75pt;margin-top:8.1pt;width:155.2pt;height:86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1101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" adj="-11796480,,5400" path="m183621,at,,367242,367242,183621,,,183621l,918104at,734483,367242,1101725,,918104,183621,1101725l1787419,1101725at1603798,734483,1971040,1101725,1787419,1101725,1971040,918104l1971040,183621at1603798,,1971040,367242,1971040,183621,1787419,l183621,xe" fillcolor="#4f81bd" strokecolor="#385d8a" strokeweight=".70561mm">
                <v:stroke joinstyle="miter"/>
                <v:formulas/>
                <v:path arrowok="t" o:connecttype="custom" o:connectlocs="985520,0;1971040,550863;985520,1101725;0,550863" o:connectangles="270,0,90,180" textboxrect="53782,53782,1917258,1047943"/>
                <v:textbox>
                  <w:txbxContent>
                    <w:p w14:paraId="15B292D8" w14:textId="77777777" w:rsidR="00EB3FFF" w:rsidRDefault="00EB3FFF" w:rsidP="00EB3FFF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Notification of Award Decision</w:t>
                      </w:r>
                    </w:p>
                    <w:p w14:paraId="7EB83484" w14:textId="77777777" w:rsidR="00EB3FFF" w:rsidRDefault="00EB3FFF" w:rsidP="00EB3F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8443A" wp14:editId="313E2F2D">
                <wp:simplePos x="0" y="0"/>
                <wp:positionH relativeFrom="margin">
                  <wp:posOffset>3536950</wp:posOffset>
                </wp:positionH>
                <wp:positionV relativeFrom="paragraph">
                  <wp:posOffset>167640</wp:posOffset>
                </wp:positionV>
                <wp:extent cx="2838450" cy="1035050"/>
                <wp:effectExtent l="0" t="0" r="19050" b="12700"/>
                <wp:wrapNone/>
                <wp:docPr id="355249033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350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C3BA2A" w14:textId="77777777" w:rsidR="00EB3FFF" w:rsidRDefault="00EB3FFF" w:rsidP="00EB3FFF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Applicants will be informed about the outcome, following the Sports Forum Assessment.</w:t>
                            </w:r>
                          </w:p>
                          <w:p w14:paraId="1EC9D42C" w14:textId="77777777" w:rsidR="00EB3FFF" w:rsidRDefault="00EB3FFF" w:rsidP="00EB3FFF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3FDD59A7" w14:textId="77777777" w:rsidR="00EB3FFF" w:rsidRDefault="00EB3FFF" w:rsidP="00EB3FFF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29C521F4" w14:textId="77777777" w:rsidR="00EB3FFF" w:rsidRDefault="00EB3FFF" w:rsidP="00EB3FFF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0AB44FA8" w14:textId="77777777" w:rsidR="00EB3FFF" w:rsidRDefault="00EB3FFF" w:rsidP="00EB3FFF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4260947B" w14:textId="77777777" w:rsidR="00EB3FFF" w:rsidRDefault="00EB3FFF" w:rsidP="00EB3FFF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0E2D1238" w14:textId="77777777" w:rsidR="00EB3FFF" w:rsidRDefault="00EB3FFF" w:rsidP="00EB3FFF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443A" id="Rounded Rectangle 20" o:spid="_x0000_s1034" style="position:absolute;left:0;text-align:left;margin-left:278.5pt;margin-top:13.2pt;width:223.5pt;height:81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1035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" adj="-11796480,,5400" path="m172508,at,,345016,345016,172508,,,172508l,862542at,690034,345016,1035050,,862542,172508,1035050l2665942,1035050at2493434,690034,2838450,1035050,2665942,1035050,2838450,862542l2838450,172508at2493434,,2838450,345016,2838450,172508,2665942,l172508,xe" fillcolor="#4bacc6" strokecolor="#357d91" strokeweight=".70561mm">
                <v:stroke joinstyle="miter"/>
                <v:formulas/>
                <v:path arrowok="t" o:connecttype="custom" o:connectlocs="1419225,0;2838450,517525;1419225,1035050;0,517525" o:connectangles="270,0,90,180" textboxrect="50528,50528,2787922,984522"/>
                <v:textbox>
                  <w:txbxContent>
                    <w:p w14:paraId="7BC3BA2A" w14:textId="77777777" w:rsidR="00EB3FFF" w:rsidRDefault="00EB3FFF" w:rsidP="00EB3FFF">
                      <w:pPr>
                        <w:autoSpaceDE w:val="0"/>
                        <w:jc w:val="both"/>
                      </w:pPr>
                      <w:r>
                        <w:rPr>
                          <w:color w:val="000000"/>
                          <w:lang w:eastAsia="en-GB"/>
                        </w:rPr>
                        <w:t>Applicants will be informed about the outcome, following the Sports Forum Assessment.</w:t>
                      </w:r>
                    </w:p>
                    <w:p w14:paraId="1EC9D42C" w14:textId="77777777" w:rsidR="00EB3FFF" w:rsidRDefault="00EB3FFF" w:rsidP="00EB3FFF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3FDD59A7" w14:textId="77777777" w:rsidR="00EB3FFF" w:rsidRDefault="00EB3FFF" w:rsidP="00EB3FFF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29C521F4" w14:textId="77777777" w:rsidR="00EB3FFF" w:rsidRDefault="00EB3FFF" w:rsidP="00EB3FFF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0AB44FA8" w14:textId="77777777" w:rsidR="00EB3FFF" w:rsidRDefault="00EB3FFF" w:rsidP="00EB3FFF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4260947B" w14:textId="77777777" w:rsidR="00EB3FFF" w:rsidRDefault="00EB3FFF" w:rsidP="00EB3FFF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0E2D1238" w14:textId="77777777" w:rsidR="00EB3FFF" w:rsidRDefault="00EB3FFF" w:rsidP="00EB3FFF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E6677" w14:textId="77777777" w:rsidR="00EB3FFF" w:rsidRDefault="00EB3FFF" w:rsidP="00EB3FFF">
      <w:pPr>
        <w:autoSpaceDE w:val="0"/>
        <w:jc w:val="both"/>
        <w:rPr>
          <w:color w:val="000000"/>
          <w:lang w:eastAsia="en-GB"/>
        </w:rPr>
      </w:pPr>
    </w:p>
    <w:p w14:paraId="126DF924" w14:textId="77777777" w:rsidR="00DF5B74" w:rsidRDefault="00DF5B74" w:rsidP="00EB3FFF">
      <w:pPr>
        <w:autoSpaceDE w:val="0"/>
        <w:jc w:val="both"/>
        <w:rPr>
          <w:color w:val="000000"/>
          <w:lang w:eastAsia="en-GB"/>
        </w:rPr>
      </w:pPr>
    </w:p>
    <w:p w14:paraId="1D60D3CB" w14:textId="77777777" w:rsidR="00DF5B74" w:rsidRDefault="00DF5B74" w:rsidP="00EB3FFF">
      <w:pPr>
        <w:autoSpaceDE w:val="0"/>
        <w:jc w:val="both"/>
        <w:rPr>
          <w:color w:val="000000"/>
          <w:lang w:eastAsia="en-GB"/>
        </w:rPr>
      </w:pPr>
    </w:p>
    <w:p w14:paraId="5B9359F4" w14:textId="77777777" w:rsidR="00DF5B74" w:rsidRDefault="00DF5B74" w:rsidP="00EB3FFF">
      <w:pPr>
        <w:autoSpaceDE w:val="0"/>
        <w:jc w:val="both"/>
        <w:rPr>
          <w:color w:val="000000"/>
          <w:lang w:eastAsia="en-GB"/>
        </w:rPr>
      </w:pPr>
    </w:p>
    <w:p w14:paraId="6A316C76" w14:textId="77777777" w:rsidR="00DF5B74" w:rsidRDefault="00DF5B74" w:rsidP="00EB3FFF">
      <w:pPr>
        <w:autoSpaceDE w:val="0"/>
        <w:jc w:val="both"/>
        <w:rPr>
          <w:color w:val="000000"/>
          <w:lang w:eastAsia="en-GB"/>
        </w:rPr>
      </w:pPr>
    </w:p>
    <w:p w14:paraId="1C6342DC" w14:textId="4D4F5BA7" w:rsidR="00EE3375" w:rsidRPr="00762AE7" w:rsidRDefault="00EE3375" w:rsidP="008C09A6">
      <w:pPr>
        <w:suppressAutoHyphens w:val="0"/>
        <w:rPr>
          <w:rFonts w:ascii="Arial" w:hAnsi="Arial" w:cs="Arial"/>
          <w:b/>
          <w:sz w:val="24"/>
          <w:szCs w:val="24"/>
        </w:rPr>
      </w:pPr>
      <w:r w:rsidRPr="00762AE7">
        <w:rPr>
          <w:rFonts w:ascii="Arial" w:hAnsi="Arial" w:cs="Arial"/>
          <w:b/>
          <w:sz w:val="28"/>
          <w:szCs w:val="28"/>
        </w:rPr>
        <w:t xml:space="preserve">Applications Forms </w:t>
      </w:r>
    </w:p>
    <w:p w14:paraId="042E9AE0" w14:textId="055271B6" w:rsidR="00EE3375" w:rsidRPr="00762AE7" w:rsidRDefault="00EE3375" w:rsidP="00177872">
      <w:pPr>
        <w:spacing w:after="0"/>
        <w:rPr>
          <w:rFonts w:ascii="Arial" w:hAnsi="Arial" w:cs="Arial"/>
          <w:bCs/>
          <w:sz w:val="24"/>
          <w:szCs w:val="24"/>
        </w:rPr>
      </w:pPr>
      <w:r w:rsidRPr="00762AE7">
        <w:rPr>
          <w:rFonts w:ascii="Arial" w:hAnsi="Arial" w:cs="Arial"/>
          <w:bCs/>
          <w:sz w:val="24"/>
          <w:szCs w:val="24"/>
        </w:rPr>
        <w:t>Coach Education guidance notes and application forms are available at:</w:t>
      </w:r>
    </w:p>
    <w:p w14:paraId="0655068B" w14:textId="1FFB9B6B" w:rsidR="00EE3375" w:rsidRPr="00A427C9" w:rsidRDefault="00EE3375" w:rsidP="00EE3375">
      <w:pPr>
        <w:autoSpaceDE w:val="0"/>
        <w:jc w:val="both"/>
        <w:rPr>
          <w:rStyle w:val="Hyperlink"/>
          <w:rFonts w:ascii="Arial" w:hAnsi="Arial" w:cs="Arial"/>
          <w:bCs/>
          <w:color w:val="000000"/>
          <w:sz w:val="28"/>
          <w:szCs w:val="28"/>
          <w:u w:val="none"/>
          <w:lang w:eastAsia="en-GB"/>
        </w:rPr>
      </w:pPr>
      <w:hyperlink r:id="rId9" w:history="1">
        <w:r w:rsidRPr="00A427C9">
          <w:rPr>
            <w:rStyle w:val="Hyperlink"/>
            <w:rFonts w:ascii="Arial" w:hAnsi="Arial" w:cs="Arial"/>
            <w:bCs/>
            <w:sz w:val="24"/>
            <w:szCs w:val="24"/>
          </w:rPr>
          <w:t>Grants and Funding | AND Leisure (leisureardsandnorthdown.com)</w:t>
        </w:r>
      </w:hyperlink>
      <w:r w:rsidRPr="00A427C9">
        <w:rPr>
          <w:rStyle w:val="Hyperlink"/>
          <w:rFonts w:ascii="Arial" w:hAnsi="Arial" w:cs="Arial"/>
          <w:bCs/>
          <w:sz w:val="24"/>
          <w:szCs w:val="24"/>
        </w:rPr>
        <w:t xml:space="preserve"> </w:t>
      </w:r>
      <w:r w:rsidRPr="00A427C9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or by emailing </w:t>
      </w:r>
      <w:hyperlink r:id="rId10" w:history="1">
        <w:r w:rsidRPr="00A427C9">
          <w:rPr>
            <w:rStyle w:val="Hyperlink"/>
            <w:rFonts w:ascii="Arial" w:hAnsi="Arial" w:cs="Arial"/>
            <w:bCs/>
            <w:sz w:val="24"/>
            <w:szCs w:val="24"/>
          </w:rPr>
          <w:t>sportsdevelopment@ardsandnorthdown.gov.uk</w:t>
        </w:r>
      </w:hyperlink>
    </w:p>
    <w:p w14:paraId="14CF3798" w14:textId="77777777" w:rsidR="00A427C9" w:rsidRPr="00A427C9" w:rsidRDefault="00A427C9" w:rsidP="00EE3375">
      <w:pPr>
        <w:suppressAutoHyphens w:val="0"/>
        <w:spacing w:after="0"/>
        <w:rPr>
          <w:rFonts w:ascii="Arial" w:hAnsi="Arial" w:cs="Arial"/>
          <w:bCs/>
          <w:sz w:val="28"/>
          <w:szCs w:val="28"/>
        </w:rPr>
      </w:pPr>
    </w:p>
    <w:p w14:paraId="06E8BBE5" w14:textId="21E978E2" w:rsidR="00EE3375" w:rsidRPr="00A427C9" w:rsidRDefault="00EE3375" w:rsidP="00EE3375">
      <w:pPr>
        <w:suppressAutoHyphens w:val="0"/>
        <w:spacing w:after="0"/>
        <w:rPr>
          <w:rFonts w:ascii="Arial" w:hAnsi="Arial" w:cs="Arial"/>
          <w:bCs/>
          <w:sz w:val="24"/>
          <w:szCs w:val="24"/>
        </w:rPr>
      </w:pPr>
      <w:r w:rsidRPr="00A427C9">
        <w:rPr>
          <w:rFonts w:ascii="Arial" w:hAnsi="Arial" w:cs="Arial"/>
          <w:bCs/>
          <w:sz w:val="24"/>
          <w:szCs w:val="24"/>
        </w:rPr>
        <w:t xml:space="preserve">For queries contact the Sports Development Team. </w:t>
      </w:r>
    </w:p>
    <w:p w14:paraId="297CF8EA" w14:textId="7816F8CF" w:rsidR="00EE3375" w:rsidRPr="00A427C9" w:rsidRDefault="00EE3375" w:rsidP="00EE3375">
      <w:pPr>
        <w:suppressAutoHyphens w:val="0"/>
        <w:spacing w:after="0"/>
        <w:rPr>
          <w:rFonts w:ascii="Arial" w:hAnsi="Arial" w:cs="Arial"/>
          <w:bCs/>
          <w:sz w:val="24"/>
          <w:szCs w:val="24"/>
        </w:rPr>
      </w:pPr>
      <w:r w:rsidRPr="00F0643F">
        <w:rPr>
          <w:rFonts w:ascii="Arial" w:hAnsi="Arial" w:cs="Arial"/>
          <w:b/>
          <w:sz w:val="24"/>
          <w:szCs w:val="24"/>
        </w:rPr>
        <w:t>Email:</w:t>
      </w:r>
      <w:r w:rsidRPr="00A427C9">
        <w:rPr>
          <w:rFonts w:ascii="Arial" w:hAnsi="Arial" w:cs="Arial"/>
          <w:bCs/>
          <w:sz w:val="24"/>
          <w:szCs w:val="24"/>
        </w:rPr>
        <w:t xml:space="preserve"> </w:t>
      </w:r>
      <w:hyperlink r:id="rId11" w:history="1">
        <w:r w:rsidR="00AA70BD" w:rsidRPr="00630EC0">
          <w:rPr>
            <w:rStyle w:val="Hyperlink"/>
            <w:rFonts w:ascii="Arial" w:hAnsi="Arial" w:cs="Arial"/>
            <w:bCs/>
            <w:sz w:val="24"/>
            <w:szCs w:val="24"/>
          </w:rPr>
          <w:t>sportsdevelopment@ardsandnorthdown.gov.uk</w:t>
        </w:r>
      </w:hyperlink>
      <w:r w:rsidRPr="00A427C9">
        <w:rPr>
          <w:rFonts w:ascii="Arial" w:hAnsi="Arial" w:cs="Arial"/>
          <w:bCs/>
          <w:sz w:val="24"/>
          <w:szCs w:val="24"/>
        </w:rPr>
        <w:t xml:space="preserve"> </w:t>
      </w:r>
    </w:p>
    <w:p w14:paraId="1286E5B0" w14:textId="77777777" w:rsidR="00AA70BD" w:rsidRPr="00A427C9" w:rsidRDefault="00AA70BD" w:rsidP="00EE3375">
      <w:pPr>
        <w:rPr>
          <w:rFonts w:ascii="Arial" w:hAnsi="Arial" w:cs="Arial"/>
          <w:bCs/>
          <w:sz w:val="24"/>
          <w:szCs w:val="24"/>
        </w:rPr>
      </w:pPr>
    </w:p>
    <w:p w14:paraId="683BEE48" w14:textId="6C946C40" w:rsidR="00EE3375" w:rsidRPr="00A427C9" w:rsidRDefault="00EE3375" w:rsidP="00EE3375">
      <w:pPr>
        <w:rPr>
          <w:rFonts w:ascii="Arial" w:hAnsi="Arial" w:cs="Arial"/>
          <w:bCs/>
          <w:sz w:val="24"/>
          <w:szCs w:val="24"/>
        </w:rPr>
      </w:pPr>
      <w:r w:rsidRPr="00F0643F">
        <w:rPr>
          <w:rFonts w:ascii="Arial" w:hAnsi="Arial" w:cs="Arial"/>
          <w:b/>
          <w:sz w:val="24"/>
          <w:szCs w:val="24"/>
        </w:rPr>
        <w:t>Emma Wightman</w:t>
      </w:r>
      <w:r w:rsidRPr="00A427C9">
        <w:rPr>
          <w:rFonts w:ascii="Arial" w:hAnsi="Arial" w:cs="Arial"/>
          <w:bCs/>
          <w:sz w:val="24"/>
          <w:szCs w:val="24"/>
        </w:rPr>
        <w:t>, Assistant Sports and Recreation Development Officer</w:t>
      </w:r>
    </w:p>
    <w:p w14:paraId="5239BBE3" w14:textId="54E8D636" w:rsidR="00EE3375" w:rsidRPr="00A53BAB" w:rsidRDefault="00EE3375" w:rsidP="00A53BAB">
      <w:pPr>
        <w:rPr>
          <w:rFonts w:ascii="Arial" w:hAnsi="Arial" w:cs="Arial"/>
          <w:bCs/>
          <w:sz w:val="24"/>
          <w:szCs w:val="24"/>
        </w:rPr>
      </w:pPr>
      <w:r w:rsidRPr="00A427C9">
        <w:rPr>
          <w:rFonts w:ascii="Arial" w:hAnsi="Arial" w:cs="Arial"/>
          <w:bCs/>
          <w:sz w:val="24"/>
          <w:szCs w:val="24"/>
        </w:rPr>
        <w:t xml:space="preserve">Tel: </w:t>
      </w:r>
      <w:r w:rsidRPr="00A427C9">
        <w:rPr>
          <w:rFonts w:ascii="Arial" w:hAnsi="Arial" w:cs="Arial"/>
          <w:bCs/>
          <w:color w:val="000000"/>
          <w:sz w:val="24"/>
          <w:szCs w:val="24"/>
          <w:lang w:eastAsia="en-GB"/>
        </w:rPr>
        <w:t>0300 013 3333 ext. 40253 / 07972 660301</w:t>
      </w:r>
    </w:p>
    <w:bookmarkEnd w:id="4"/>
    <w:p w14:paraId="28A6AC79" w14:textId="77777777" w:rsidR="00462084" w:rsidRPr="00FD0B80" w:rsidRDefault="00462084">
      <w:pPr>
        <w:autoSpaceDE w:val="0"/>
        <w:rPr>
          <w:rFonts w:ascii="Arial" w:hAnsi="Arial" w:cs="Arial"/>
        </w:rPr>
      </w:pPr>
    </w:p>
    <w:sectPr w:rsidR="00462084" w:rsidRPr="00FD0B80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20F0" w14:textId="77777777" w:rsidR="006B0FA6" w:rsidRDefault="0023777A">
      <w:pPr>
        <w:spacing w:after="0"/>
      </w:pPr>
      <w:r>
        <w:separator/>
      </w:r>
    </w:p>
  </w:endnote>
  <w:endnote w:type="continuationSeparator" w:id="0">
    <w:p w14:paraId="740635C3" w14:textId="77777777" w:rsidR="006B0FA6" w:rsidRDefault="00237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RWDF K+ Verb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C06A" w14:textId="77777777" w:rsidR="00EA48B5" w:rsidRDefault="0023777A">
    <w:pPr>
      <w:pStyle w:val="Foot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4AB0EC0" wp14:editId="0161936D">
          <wp:simplePos x="0" y="0"/>
          <wp:positionH relativeFrom="column">
            <wp:posOffset>1885767</wp:posOffset>
          </wp:positionH>
          <wp:positionV relativeFrom="paragraph">
            <wp:posOffset>-40005</wp:posOffset>
          </wp:positionV>
          <wp:extent cx="1828800" cy="448193"/>
          <wp:effectExtent l="0" t="0" r="0" b="9007"/>
          <wp:wrapNone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301" t="37627" r="25417" b="34030"/>
                  <a:stretch>
                    <a:fillRect/>
                  </a:stretch>
                </pic:blipFill>
                <pic:spPr>
                  <a:xfrm>
                    <a:off x="0" y="0"/>
                    <a:ext cx="1828800" cy="4481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9BD8" w14:textId="77777777" w:rsidR="006B0FA6" w:rsidRDefault="0023777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0C9533" w14:textId="77777777" w:rsidR="006B0FA6" w:rsidRDefault="00237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D606" w14:textId="6AFFAE3E" w:rsidR="00EA48B5" w:rsidRDefault="0023777A">
    <w:pPr>
      <w:pStyle w:val="Heading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F0003E">
      <w:rPr>
        <w:rFonts w:ascii="Arial" w:hAnsi="Arial" w:cs="Arial"/>
        <w:sz w:val="28"/>
        <w:szCs w:val="28"/>
      </w:rPr>
      <w:t>5</w:t>
    </w:r>
    <w:r>
      <w:rPr>
        <w:rFonts w:ascii="Arial" w:hAnsi="Arial" w:cs="Arial"/>
        <w:sz w:val="28"/>
        <w:szCs w:val="28"/>
      </w:rPr>
      <w:t xml:space="preserve"> -</w:t>
    </w:r>
    <w:r w:rsidR="005220ED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202</w:t>
    </w:r>
    <w:r w:rsidR="00F0003E">
      <w:rPr>
        <w:rFonts w:ascii="Arial" w:hAnsi="Arial" w:cs="Arial"/>
        <w:sz w:val="28"/>
        <w:szCs w:val="28"/>
      </w:rPr>
      <w:t>6</w:t>
    </w:r>
    <w:r>
      <w:rPr>
        <w:rFonts w:ascii="Arial" w:hAnsi="Arial" w:cs="Arial"/>
        <w:sz w:val="28"/>
        <w:szCs w:val="28"/>
      </w:rPr>
      <w:t xml:space="preserve"> </w:t>
    </w:r>
    <w:r w:rsidR="00F9769F">
      <w:rPr>
        <w:rFonts w:ascii="Arial" w:hAnsi="Arial" w:cs="Arial"/>
        <w:sz w:val="28"/>
        <w:szCs w:val="28"/>
      </w:rPr>
      <w:t>Coac</w:t>
    </w:r>
    <w:r w:rsidR="00C42859">
      <w:rPr>
        <w:rFonts w:ascii="Arial" w:hAnsi="Arial" w:cs="Arial"/>
        <w:sz w:val="28"/>
        <w:szCs w:val="28"/>
      </w:rPr>
      <w:t>h Education</w:t>
    </w:r>
    <w:r>
      <w:rPr>
        <w:rFonts w:ascii="Arial" w:hAnsi="Arial" w:cs="Arial"/>
        <w:sz w:val="28"/>
        <w:szCs w:val="28"/>
      </w:rPr>
      <w:t xml:space="preserve"> Guidance Notes</w:t>
    </w:r>
    <w:r w:rsidR="0099500C">
      <w:rPr>
        <w:rFonts w:ascii="Arial" w:hAnsi="Arial" w:cs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AA13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6E38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B912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96FF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3DAC6D5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8C17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F7FCC"/>
    <w:multiLevelType w:val="hybridMultilevel"/>
    <w:tmpl w:val="2CCCE35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65080"/>
    <w:multiLevelType w:val="multilevel"/>
    <w:tmpl w:val="26920760"/>
    <w:lvl w:ilvl="0">
      <w:numFmt w:val="bullet"/>
      <w:lvlText w:val=""/>
      <w:lvlJc w:val="left"/>
      <w:pPr>
        <w:ind w:left="144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8E65352"/>
    <w:multiLevelType w:val="multilevel"/>
    <w:tmpl w:val="55422D7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"/>
      <w:lvlJc w:val="left"/>
      <w:pPr>
        <w:ind w:left="1353" w:hanging="360"/>
      </w:pPr>
      <w:rPr>
        <w:rFonts w:ascii="Wingdings" w:hAnsi="Wingdings"/>
        <w:color w:val="auto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BA23F17"/>
    <w:multiLevelType w:val="multilevel"/>
    <w:tmpl w:val="5094B9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D85FD6"/>
    <w:multiLevelType w:val="multilevel"/>
    <w:tmpl w:val="BFACD186"/>
    <w:lvl w:ilvl="0">
      <w:numFmt w:val="bullet"/>
      <w:lvlText w:val=""/>
      <w:lvlJc w:val="left"/>
      <w:pPr>
        <w:ind w:left="7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0" w15:restartNumberingAfterBreak="0">
    <w:nsid w:val="1CC61083"/>
    <w:multiLevelType w:val="multilevel"/>
    <w:tmpl w:val="658AD82E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0070C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F5C534F"/>
    <w:multiLevelType w:val="hybridMultilevel"/>
    <w:tmpl w:val="A442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77935"/>
    <w:multiLevelType w:val="multilevel"/>
    <w:tmpl w:val="8D462E9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85F7B"/>
    <w:multiLevelType w:val="hybridMultilevel"/>
    <w:tmpl w:val="66AADF9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B5F83"/>
    <w:multiLevelType w:val="hybridMultilevel"/>
    <w:tmpl w:val="DD8CD418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60191"/>
    <w:multiLevelType w:val="multilevel"/>
    <w:tmpl w:val="6FCEB61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353" w:hanging="360"/>
      </w:pPr>
      <w:rPr>
        <w:rFonts w:ascii="Symbol" w:hAnsi="Symbol"/>
        <w:color w:val="04001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2C416C49"/>
    <w:multiLevelType w:val="hybridMultilevel"/>
    <w:tmpl w:val="D84E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D4CCD"/>
    <w:multiLevelType w:val="hybridMultilevel"/>
    <w:tmpl w:val="30241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556EED"/>
    <w:multiLevelType w:val="multilevel"/>
    <w:tmpl w:val="7B5299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2A5262B"/>
    <w:multiLevelType w:val="hybridMultilevel"/>
    <w:tmpl w:val="0958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D5428"/>
    <w:multiLevelType w:val="hybridMultilevel"/>
    <w:tmpl w:val="908241B2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C1BEC"/>
    <w:multiLevelType w:val="hybridMultilevel"/>
    <w:tmpl w:val="60C49D92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94A8F"/>
    <w:multiLevelType w:val="multilevel"/>
    <w:tmpl w:val="17A8FAE6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70C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3" w15:restartNumberingAfterBreak="0">
    <w:nsid w:val="47A01AAA"/>
    <w:multiLevelType w:val="multilevel"/>
    <w:tmpl w:val="68F023C0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48523135"/>
    <w:multiLevelType w:val="multilevel"/>
    <w:tmpl w:val="1C8C6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A7066C5"/>
    <w:multiLevelType w:val="multilevel"/>
    <w:tmpl w:val="D9DC8C90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4AAD049E"/>
    <w:multiLevelType w:val="hybridMultilevel"/>
    <w:tmpl w:val="B6EC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605BB"/>
    <w:multiLevelType w:val="hybridMultilevel"/>
    <w:tmpl w:val="1F1866E8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E3E4F"/>
    <w:multiLevelType w:val="multilevel"/>
    <w:tmpl w:val="2C80825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59C056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464142A"/>
    <w:multiLevelType w:val="hybridMultilevel"/>
    <w:tmpl w:val="89C6012A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BEF072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70B24"/>
    <w:multiLevelType w:val="hybridMultilevel"/>
    <w:tmpl w:val="0C1AAF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DB58D6"/>
    <w:multiLevelType w:val="hybridMultilevel"/>
    <w:tmpl w:val="B6BE1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78CF"/>
    <w:multiLevelType w:val="multilevel"/>
    <w:tmpl w:val="E868A39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353" w:hanging="360"/>
      </w:pPr>
      <w:rPr>
        <w:rFonts w:ascii="Symbol" w:hAnsi="Symbol"/>
        <w:color w:val="04001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2893720"/>
    <w:multiLevelType w:val="multilevel"/>
    <w:tmpl w:val="F8C4042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 w15:restartNumberingAfterBreak="0">
    <w:nsid w:val="74F7777E"/>
    <w:multiLevelType w:val="hybridMultilevel"/>
    <w:tmpl w:val="F0BCF292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631DB"/>
    <w:multiLevelType w:val="hybridMultilevel"/>
    <w:tmpl w:val="A94C31B4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D3455"/>
    <w:multiLevelType w:val="multilevel"/>
    <w:tmpl w:val="BA5A8818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8" w15:restartNumberingAfterBreak="0">
    <w:nsid w:val="7C44180C"/>
    <w:multiLevelType w:val="multilevel"/>
    <w:tmpl w:val="7D92C6A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DE05612"/>
    <w:multiLevelType w:val="multilevel"/>
    <w:tmpl w:val="64B4E3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E124567"/>
    <w:multiLevelType w:val="hybridMultilevel"/>
    <w:tmpl w:val="7EB44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F01DE8"/>
    <w:multiLevelType w:val="multilevel"/>
    <w:tmpl w:val="E4B8F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39586">
    <w:abstractNumId w:val="39"/>
  </w:num>
  <w:num w:numId="2" w16cid:durableId="1174029146">
    <w:abstractNumId w:val="41"/>
  </w:num>
  <w:num w:numId="3" w16cid:durableId="67193005">
    <w:abstractNumId w:val="25"/>
  </w:num>
  <w:num w:numId="4" w16cid:durableId="553003353">
    <w:abstractNumId w:val="37"/>
  </w:num>
  <w:num w:numId="5" w16cid:durableId="2125692648">
    <w:abstractNumId w:val="23"/>
  </w:num>
  <w:num w:numId="6" w16cid:durableId="832181183">
    <w:abstractNumId w:val="38"/>
  </w:num>
  <w:num w:numId="7" w16cid:durableId="395053822">
    <w:abstractNumId w:val="33"/>
  </w:num>
  <w:num w:numId="8" w16cid:durableId="974216046">
    <w:abstractNumId w:val="7"/>
  </w:num>
  <w:num w:numId="9" w16cid:durableId="487554829">
    <w:abstractNumId w:val="12"/>
  </w:num>
  <w:num w:numId="10" w16cid:durableId="2058622657">
    <w:abstractNumId w:val="6"/>
  </w:num>
  <w:num w:numId="11" w16cid:durableId="1253197203">
    <w:abstractNumId w:val="9"/>
  </w:num>
  <w:num w:numId="12" w16cid:durableId="1424842029">
    <w:abstractNumId w:val="24"/>
  </w:num>
  <w:num w:numId="13" w16cid:durableId="1742949682">
    <w:abstractNumId w:val="31"/>
  </w:num>
  <w:num w:numId="14" w16cid:durableId="1092431846">
    <w:abstractNumId w:val="36"/>
  </w:num>
  <w:num w:numId="15" w16cid:durableId="399406713">
    <w:abstractNumId w:val="30"/>
  </w:num>
  <w:num w:numId="16" w16cid:durableId="1792938889">
    <w:abstractNumId w:val="34"/>
  </w:num>
  <w:num w:numId="17" w16cid:durableId="974719843">
    <w:abstractNumId w:val="22"/>
  </w:num>
  <w:num w:numId="18" w16cid:durableId="2096510829">
    <w:abstractNumId w:val="5"/>
  </w:num>
  <w:num w:numId="19" w16cid:durableId="1627541407">
    <w:abstractNumId w:val="18"/>
  </w:num>
  <w:num w:numId="20" w16cid:durableId="1534347120">
    <w:abstractNumId w:val="15"/>
  </w:num>
  <w:num w:numId="21" w16cid:durableId="186219978">
    <w:abstractNumId w:val="10"/>
  </w:num>
  <w:num w:numId="22" w16cid:durableId="1714498590">
    <w:abstractNumId w:val="28"/>
  </w:num>
  <w:num w:numId="23" w16cid:durableId="2006853962">
    <w:abstractNumId w:val="14"/>
  </w:num>
  <w:num w:numId="24" w16cid:durableId="747923995">
    <w:abstractNumId w:val="8"/>
  </w:num>
  <w:num w:numId="25" w16cid:durableId="1120539097">
    <w:abstractNumId w:val="16"/>
  </w:num>
  <w:num w:numId="26" w16cid:durableId="82000021">
    <w:abstractNumId w:val="40"/>
  </w:num>
  <w:num w:numId="27" w16cid:durableId="1342244538">
    <w:abstractNumId w:val="26"/>
  </w:num>
  <w:num w:numId="28" w16cid:durableId="2088843078">
    <w:abstractNumId w:val="17"/>
  </w:num>
  <w:num w:numId="29" w16cid:durableId="1815102162">
    <w:abstractNumId w:val="19"/>
  </w:num>
  <w:num w:numId="30" w16cid:durableId="794368078">
    <w:abstractNumId w:val="19"/>
  </w:num>
  <w:num w:numId="31" w16cid:durableId="1029262804">
    <w:abstractNumId w:val="35"/>
  </w:num>
  <w:num w:numId="32" w16cid:durableId="1054933570">
    <w:abstractNumId w:val="27"/>
  </w:num>
  <w:num w:numId="33" w16cid:durableId="866674268">
    <w:abstractNumId w:val="20"/>
  </w:num>
  <w:num w:numId="34" w16cid:durableId="1180313711">
    <w:abstractNumId w:val="29"/>
  </w:num>
  <w:num w:numId="35" w16cid:durableId="1821579367">
    <w:abstractNumId w:val="1"/>
  </w:num>
  <w:num w:numId="36" w16cid:durableId="1609121361">
    <w:abstractNumId w:val="0"/>
  </w:num>
  <w:num w:numId="37" w16cid:durableId="1871914942">
    <w:abstractNumId w:val="2"/>
  </w:num>
  <w:num w:numId="38" w16cid:durableId="1665627385">
    <w:abstractNumId w:val="4"/>
  </w:num>
  <w:num w:numId="39" w16cid:durableId="1063260618">
    <w:abstractNumId w:val="3"/>
  </w:num>
  <w:num w:numId="40" w16cid:durableId="1583949243">
    <w:abstractNumId w:val="21"/>
  </w:num>
  <w:num w:numId="41" w16cid:durableId="270941235">
    <w:abstractNumId w:val="13"/>
  </w:num>
  <w:num w:numId="42" w16cid:durableId="282274242">
    <w:abstractNumId w:val="11"/>
  </w:num>
  <w:num w:numId="43" w16cid:durableId="15680305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84"/>
    <w:rsid w:val="000012A2"/>
    <w:rsid w:val="0007117E"/>
    <w:rsid w:val="000A2827"/>
    <w:rsid w:val="000E1C17"/>
    <w:rsid w:val="00127792"/>
    <w:rsid w:val="001312D8"/>
    <w:rsid w:val="00146775"/>
    <w:rsid w:val="00177872"/>
    <w:rsid w:val="00185F0C"/>
    <w:rsid w:val="001943C1"/>
    <w:rsid w:val="0023777A"/>
    <w:rsid w:val="002460E5"/>
    <w:rsid w:val="00263AED"/>
    <w:rsid w:val="0027139C"/>
    <w:rsid w:val="002719CC"/>
    <w:rsid w:val="002C2605"/>
    <w:rsid w:val="003001D3"/>
    <w:rsid w:val="00302C30"/>
    <w:rsid w:val="00311DB8"/>
    <w:rsid w:val="003360A6"/>
    <w:rsid w:val="003407B2"/>
    <w:rsid w:val="0034693C"/>
    <w:rsid w:val="00364C91"/>
    <w:rsid w:val="003849A4"/>
    <w:rsid w:val="003C5719"/>
    <w:rsid w:val="003E384E"/>
    <w:rsid w:val="00412BE3"/>
    <w:rsid w:val="00414949"/>
    <w:rsid w:val="0042296C"/>
    <w:rsid w:val="00445CF2"/>
    <w:rsid w:val="00460E16"/>
    <w:rsid w:val="00462084"/>
    <w:rsid w:val="00472325"/>
    <w:rsid w:val="004B4C62"/>
    <w:rsid w:val="004B7169"/>
    <w:rsid w:val="004C2167"/>
    <w:rsid w:val="004C41BC"/>
    <w:rsid w:val="004D09F8"/>
    <w:rsid w:val="004E4F25"/>
    <w:rsid w:val="0050242D"/>
    <w:rsid w:val="005220ED"/>
    <w:rsid w:val="005268A0"/>
    <w:rsid w:val="005734B5"/>
    <w:rsid w:val="00576452"/>
    <w:rsid w:val="00581C04"/>
    <w:rsid w:val="0058376E"/>
    <w:rsid w:val="00597D5B"/>
    <w:rsid w:val="005B2DA9"/>
    <w:rsid w:val="006068A2"/>
    <w:rsid w:val="00615F1C"/>
    <w:rsid w:val="006647A9"/>
    <w:rsid w:val="006967C9"/>
    <w:rsid w:val="006B0FA6"/>
    <w:rsid w:val="006C194F"/>
    <w:rsid w:val="006D5338"/>
    <w:rsid w:val="0072343D"/>
    <w:rsid w:val="007347A6"/>
    <w:rsid w:val="00743E9F"/>
    <w:rsid w:val="00762AE7"/>
    <w:rsid w:val="00777F8C"/>
    <w:rsid w:val="00780475"/>
    <w:rsid w:val="0079190F"/>
    <w:rsid w:val="007A4381"/>
    <w:rsid w:val="007A530C"/>
    <w:rsid w:val="007D75BC"/>
    <w:rsid w:val="00802497"/>
    <w:rsid w:val="00851BDF"/>
    <w:rsid w:val="008925EA"/>
    <w:rsid w:val="008B3C03"/>
    <w:rsid w:val="008C09A6"/>
    <w:rsid w:val="008D5E79"/>
    <w:rsid w:val="008E73EA"/>
    <w:rsid w:val="00910B1D"/>
    <w:rsid w:val="00921DD1"/>
    <w:rsid w:val="00962DB7"/>
    <w:rsid w:val="00967F39"/>
    <w:rsid w:val="00972F24"/>
    <w:rsid w:val="0099500C"/>
    <w:rsid w:val="009C2F90"/>
    <w:rsid w:val="009C3E46"/>
    <w:rsid w:val="009E1093"/>
    <w:rsid w:val="009F3CE4"/>
    <w:rsid w:val="00A34738"/>
    <w:rsid w:val="00A427C9"/>
    <w:rsid w:val="00A5296F"/>
    <w:rsid w:val="00A53BAB"/>
    <w:rsid w:val="00A60C91"/>
    <w:rsid w:val="00A97D95"/>
    <w:rsid w:val="00AA70BD"/>
    <w:rsid w:val="00AB4375"/>
    <w:rsid w:val="00AB67ED"/>
    <w:rsid w:val="00AC6E58"/>
    <w:rsid w:val="00AF2791"/>
    <w:rsid w:val="00B10FF2"/>
    <w:rsid w:val="00B30E77"/>
    <w:rsid w:val="00B315E6"/>
    <w:rsid w:val="00B7158F"/>
    <w:rsid w:val="00B74A4B"/>
    <w:rsid w:val="00BF4445"/>
    <w:rsid w:val="00C2720F"/>
    <w:rsid w:val="00C42859"/>
    <w:rsid w:val="00C428BA"/>
    <w:rsid w:val="00C535EB"/>
    <w:rsid w:val="00C63443"/>
    <w:rsid w:val="00CB09E7"/>
    <w:rsid w:val="00CC6A47"/>
    <w:rsid w:val="00CE460D"/>
    <w:rsid w:val="00D05B2F"/>
    <w:rsid w:val="00D130DF"/>
    <w:rsid w:val="00D33DA7"/>
    <w:rsid w:val="00D511FF"/>
    <w:rsid w:val="00D92B83"/>
    <w:rsid w:val="00DA3D54"/>
    <w:rsid w:val="00DC18F7"/>
    <w:rsid w:val="00DE15D8"/>
    <w:rsid w:val="00DF5B74"/>
    <w:rsid w:val="00E25583"/>
    <w:rsid w:val="00E56E08"/>
    <w:rsid w:val="00E7590E"/>
    <w:rsid w:val="00E803E1"/>
    <w:rsid w:val="00EA48B5"/>
    <w:rsid w:val="00EB3FFF"/>
    <w:rsid w:val="00EB4442"/>
    <w:rsid w:val="00EC7C4A"/>
    <w:rsid w:val="00EE3375"/>
    <w:rsid w:val="00EE37DB"/>
    <w:rsid w:val="00EE4780"/>
    <w:rsid w:val="00EF6CE5"/>
    <w:rsid w:val="00F0003E"/>
    <w:rsid w:val="00F0643F"/>
    <w:rsid w:val="00F14BB3"/>
    <w:rsid w:val="00F27E88"/>
    <w:rsid w:val="00F512E6"/>
    <w:rsid w:val="00F75586"/>
    <w:rsid w:val="00F860A9"/>
    <w:rsid w:val="00F9769F"/>
    <w:rsid w:val="00FB3993"/>
    <w:rsid w:val="00FD06C9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0ACD"/>
  <w15:docId w15:val="{C5923476-75EF-440F-A1E8-E885123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qFormat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Pa4">
    <w:name w:val="Pa4"/>
    <w:basedOn w:val="Normal"/>
    <w:next w:val="Normal"/>
    <w:pPr>
      <w:autoSpaceDE w:val="0"/>
      <w:spacing w:after="0" w:line="201" w:lineRule="atLeast"/>
    </w:pPr>
    <w:rPr>
      <w:rFonts w:ascii="LRWDF K+ Verb" w:hAnsi="LRWDF K+ Verb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Subject">
    <w:name w:val="annotation subject"/>
    <w:basedOn w:val="CommentText"/>
    <w:next w:val="CommentText"/>
    <w:pPr>
      <w:spacing w:after="160"/>
    </w:pPr>
    <w:rPr>
      <w:rFonts w:ascii="Calibri" w:eastAsia="Calibri" w:hAnsi="Calibri"/>
      <w:b/>
      <w:bCs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1"/>
    <w:rPr>
      <w:rFonts w:ascii="Times New Roman" w:eastAsia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qFormat/>
    <w:pPr>
      <w:spacing w:after="0"/>
      <w:textAlignment w:val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EC7C4A"/>
    <w:pPr>
      <w:autoSpaceDN/>
      <w:spacing w:after="0"/>
      <w:textAlignment w:val="auto"/>
    </w:pPr>
  </w:style>
  <w:style w:type="table" w:styleId="TableGrid">
    <w:name w:val="Table Grid"/>
    <w:basedOn w:val="TableNormal"/>
    <w:uiPriority w:val="39"/>
    <w:rsid w:val="00A5296F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780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locked/>
    <w:rsid w:val="004723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development@ardsandnorthdown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rtsdevelopment@ardsandnorthdown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ortsdevelopment@ardsandnorthdow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www.leisureardsandnorthdown.com%2Fsports-development%2Ffunding&amp;data=05%7C01%7CChristine.Cooke%40ardsandnorthdown.gov.uk%7C20013338fac84358cd2c08db8eb5f28a%7C39416dee5c8e4f5cb59d05c4bd0dd472%7C0%7C0%7C638260684472085308%7CUnknown%7CTWFpbGZsb3d8eyJWIjoiMC4wLjAwMDAiLCJQIjoiV2luMzIiLCJBTiI6Ik1haWwiLCJXVCI6Mn0%3D%7C3000%7C%7C%7C&amp;sdata=Udzx8Hm%2FNVmiv20dVccVfCjhvj0UoUbmEkUPz6D4Daw%3D&amp;reserved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Craig</dc:creator>
  <dc:description/>
  <cp:lastModifiedBy>Elliott, Ian</cp:lastModifiedBy>
  <cp:revision>2</cp:revision>
  <cp:lastPrinted>2024-06-27T13:49:00Z</cp:lastPrinted>
  <dcterms:created xsi:type="dcterms:W3CDTF">2025-03-18T09:54:00Z</dcterms:created>
  <dcterms:modified xsi:type="dcterms:W3CDTF">2025-03-18T09:54:00Z</dcterms:modified>
</cp:coreProperties>
</file>